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59" w:rsidRDefault="00D01F59" w:rsidP="00002505">
      <w:pPr>
        <w:jc w:val="center"/>
        <w:rPr>
          <w:b/>
        </w:rPr>
      </w:pPr>
    </w:p>
    <w:tbl>
      <w:tblPr>
        <w:tblW w:w="10251" w:type="dxa"/>
        <w:tblInd w:w="108" w:type="dxa"/>
        <w:tblLayout w:type="fixed"/>
        <w:tblLook w:val="04A0" w:firstRow="1" w:lastRow="0" w:firstColumn="1" w:lastColumn="0" w:noHBand="0" w:noVBand="1"/>
      </w:tblPr>
      <w:tblGrid>
        <w:gridCol w:w="4160"/>
        <w:gridCol w:w="6091"/>
      </w:tblGrid>
      <w:tr w:rsidR="00D01F59" w:rsidRPr="00D01F59" w:rsidTr="00F43EB1">
        <w:trPr>
          <w:trHeight w:val="1547"/>
        </w:trPr>
        <w:tc>
          <w:tcPr>
            <w:tcW w:w="4160" w:type="dxa"/>
          </w:tcPr>
          <w:p w:rsidR="00D01F59" w:rsidRPr="00D01F59" w:rsidRDefault="00D01F59" w:rsidP="00D01F59">
            <w:pPr>
              <w:keepNext/>
              <w:spacing w:after="0" w:line="288" w:lineRule="auto"/>
              <w:ind w:right="-23"/>
              <w:outlineLvl w:val="4"/>
              <w:rPr>
                <w:rFonts w:eastAsia="Times New Roman" w:cs="Times New Roman"/>
                <w:bCs/>
                <w:sz w:val="26"/>
                <w:szCs w:val="28"/>
                <w:lang w:val="nl-NL"/>
              </w:rPr>
            </w:pPr>
            <w:r>
              <w:rPr>
                <w:rFonts w:eastAsia="Times New Roman" w:cs="Times New Roman"/>
                <w:bCs/>
                <w:sz w:val="26"/>
                <w:szCs w:val="28"/>
                <w:lang w:val="nl-NL"/>
              </w:rPr>
              <w:t xml:space="preserve">      PHÒNG GD&amp;ĐT VỤ BẢN</w:t>
            </w:r>
          </w:p>
          <w:p w:rsidR="00D01F59" w:rsidRPr="00D01F59" w:rsidRDefault="00D01F59" w:rsidP="00D01F59">
            <w:pPr>
              <w:keepNext/>
              <w:spacing w:after="0" w:line="288" w:lineRule="auto"/>
              <w:ind w:right="-23"/>
              <w:outlineLvl w:val="4"/>
              <w:rPr>
                <w:rFonts w:eastAsia="Times New Roman" w:cs="Times New Roman"/>
                <w:b/>
                <w:bCs/>
                <w:sz w:val="26"/>
                <w:szCs w:val="28"/>
                <w:lang w:val="nl-NL"/>
              </w:rPr>
            </w:pPr>
            <w:r>
              <w:rPr>
                <w:rFonts w:eastAsia="Times New Roman" w:cs="Times New Roman"/>
                <w:b/>
                <w:bCs/>
                <w:noProof/>
                <w:sz w:val="26"/>
                <w:szCs w:val="28"/>
              </w:rPr>
              <mc:AlternateContent>
                <mc:Choice Requires="wps">
                  <w:drawing>
                    <wp:anchor distT="0" distB="0" distL="114300" distR="114300" simplePos="0" relativeHeight="251659264" behindDoc="0" locked="0" layoutInCell="1" allowOverlap="1" wp14:anchorId="4D7A1D2B" wp14:editId="60BDD116">
                      <wp:simplePos x="0" y="0"/>
                      <wp:positionH relativeFrom="column">
                        <wp:posOffset>607695</wp:posOffset>
                      </wp:positionH>
                      <wp:positionV relativeFrom="paragraph">
                        <wp:posOffset>215265</wp:posOffset>
                      </wp:positionV>
                      <wp:extent cx="1257300" cy="0"/>
                      <wp:effectExtent l="5080" t="8255"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6.95pt" to="146.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"/>
                  </w:pict>
                </mc:Fallback>
              </mc:AlternateContent>
            </w:r>
            <w:r>
              <w:rPr>
                <w:rFonts w:eastAsia="Times New Roman" w:cs="Times New Roman"/>
                <w:b/>
                <w:bCs/>
                <w:sz w:val="26"/>
                <w:szCs w:val="28"/>
                <w:lang w:val="nl-NL"/>
              </w:rPr>
              <w:t xml:space="preserve">     TRƯỜNG TH HỢP HƯNG</w:t>
            </w:r>
          </w:p>
          <w:p w:rsidR="00D01F59" w:rsidRPr="00D01F59" w:rsidRDefault="00D01F59" w:rsidP="00D01F59">
            <w:pPr>
              <w:spacing w:after="0" w:line="288" w:lineRule="auto"/>
              <w:ind w:right="-23" w:firstLine="720"/>
              <w:rPr>
                <w:rFonts w:eastAsia="Times New Roman" w:cs="Times New Roman"/>
                <w:sz w:val="12"/>
                <w:szCs w:val="28"/>
                <w:lang w:val="nl-NL"/>
              </w:rPr>
            </w:pPr>
            <w:r w:rsidRPr="00D01F59">
              <w:rPr>
                <w:rFonts w:eastAsia="Times New Roman" w:cs="Times New Roman"/>
                <w:sz w:val="12"/>
                <w:szCs w:val="28"/>
                <w:lang w:val="nl-NL"/>
              </w:rPr>
              <w:t xml:space="preserve"> </w:t>
            </w:r>
          </w:p>
          <w:p w:rsidR="00D01F59" w:rsidRPr="00D01F59" w:rsidRDefault="00D01F59" w:rsidP="00D01F59">
            <w:pPr>
              <w:spacing w:after="0" w:line="288" w:lineRule="auto"/>
              <w:ind w:right="-23" w:firstLine="720"/>
              <w:rPr>
                <w:rFonts w:eastAsia="Times New Roman" w:cs="Times New Roman"/>
                <w:szCs w:val="28"/>
                <w:lang w:val="nl-NL"/>
              </w:rPr>
            </w:pPr>
            <w:r w:rsidRPr="00D01F59">
              <w:rPr>
                <w:rFonts w:eastAsia="Times New Roman" w:cs="Times New Roman"/>
                <w:szCs w:val="28"/>
                <w:lang w:val="nl-NL"/>
              </w:rPr>
              <w:t xml:space="preserve">Số: </w:t>
            </w:r>
            <w:r w:rsidR="00D73339">
              <w:rPr>
                <w:rFonts w:eastAsia="Times New Roman" w:cs="Times New Roman"/>
                <w:szCs w:val="28"/>
                <w:lang w:val="nl-NL"/>
              </w:rPr>
              <w:t>.. /THHH-KH</w:t>
            </w:r>
          </w:p>
          <w:p w:rsidR="00D01F59" w:rsidRPr="00D01F59" w:rsidRDefault="00D01F59" w:rsidP="00D01F59">
            <w:pPr>
              <w:spacing w:after="0" w:line="240" w:lineRule="auto"/>
              <w:ind w:right="-23" w:firstLine="34"/>
              <w:jc w:val="center"/>
              <w:rPr>
                <w:rFonts w:eastAsia="Times New Roman" w:cs="Times New Roman"/>
                <w:sz w:val="22"/>
                <w:szCs w:val="20"/>
              </w:rPr>
            </w:pPr>
            <w:r w:rsidRPr="00D01F59">
              <w:rPr>
                <w:rFonts w:eastAsia="Times New Roman" w:cs="Times New Roman"/>
                <w:sz w:val="22"/>
                <w:szCs w:val="20"/>
              </w:rPr>
              <w:t xml:space="preserve">V/v thực hiện Chương trình học kì II </w:t>
            </w:r>
          </w:p>
          <w:p w:rsidR="00D01F59" w:rsidRPr="00D01F59" w:rsidRDefault="00D01F59" w:rsidP="00D01F59">
            <w:pPr>
              <w:spacing w:after="0" w:line="240" w:lineRule="auto"/>
              <w:ind w:right="-23" w:firstLine="34"/>
              <w:jc w:val="center"/>
              <w:rPr>
                <w:rFonts w:eastAsia="Times New Roman" w:cs="Times New Roman"/>
                <w:szCs w:val="28"/>
                <w:lang w:val="nl-NL"/>
              </w:rPr>
            </w:pPr>
          </w:p>
        </w:tc>
        <w:tc>
          <w:tcPr>
            <w:tcW w:w="6091" w:type="dxa"/>
            <w:hideMark/>
          </w:tcPr>
          <w:p w:rsidR="00D01F59" w:rsidRPr="00D01F59" w:rsidRDefault="00D01F59" w:rsidP="00D01F59">
            <w:pPr>
              <w:keepNext/>
              <w:spacing w:after="0" w:line="288" w:lineRule="auto"/>
              <w:ind w:right="-23"/>
              <w:jc w:val="center"/>
              <w:outlineLvl w:val="0"/>
              <w:rPr>
                <w:rFonts w:eastAsia="Times New Roman" w:cs="Times New Roman"/>
                <w:bCs/>
                <w:sz w:val="26"/>
                <w:szCs w:val="28"/>
                <w:lang w:val="nl-NL"/>
              </w:rPr>
            </w:pPr>
            <w:r w:rsidRPr="00D01F59">
              <w:rPr>
                <w:rFonts w:eastAsia="Times New Roman" w:cs="Times New Roman"/>
                <w:bCs/>
                <w:sz w:val="26"/>
                <w:szCs w:val="28"/>
                <w:lang w:val="nl-NL"/>
              </w:rPr>
              <w:t>CỘNG HÒA XÃ HỘI CHỦ NGHĨA VIỆT NAM</w:t>
            </w:r>
          </w:p>
          <w:p w:rsidR="00D01F59" w:rsidRPr="00D01F59" w:rsidRDefault="00D01F59" w:rsidP="00D01F59">
            <w:pPr>
              <w:spacing w:after="0" w:line="288" w:lineRule="auto"/>
              <w:ind w:right="-23"/>
              <w:jc w:val="center"/>
              <w:rPr>
                <w:rFonts w:eastAsia="Times New Roman" w:cs="Times New Roman"/>
                <w:b/>
                <w:bCs/>
                <w:sz w:val="26"/>
                <w:szCs w:val="28"/>
                <w:lang w:val="nl-NL"/>
              </w:rPr>
            </w:pPr>
            <w:r>
              <w:rPr>
                <w:rFonts w:eastAsia="Times New Roman" w:cs="Times New Roman"/>
                <w:noProof/>
                <w:sz w:val="26"/>
                <w:szCs w:val="28"/>
              </w:rPr>
              <mc:AlternateContent>
                <mc:Choice Requires="wps">
                  <w:drawing>
                    <wp:anchor distT="0" distB="0" distL="114300" distR="114300" simplePos="0" relativeHeight="251660288" behindDoc="0" locked="0" layoutInCell="1" allowOverlap="1" wp14:anchorId="6D0B2A5B" wp14:editId="6064DE71">
                      <wp:simplePos x="0" y="0"/>
                      <wp:positionH relativeFrom="column">
                        <wp:posOffset>797560</wp:posOffset>
                      </wp:positionH>
                      <wp:positionV relativeFrom="paragraph">
                        <wp:posOffset>215265</wp:posOffset>
                      </wp:positionV>
                      <wp:extent cx="1933575" cy="0"/>
                      <wp:effectExtent l="5080"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6.95pt" to="21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nQ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W4zH0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"/>
                  </w:pict>
                </mc:Fallback>
              </mc:AlternateContent>
            </w:r>
            <w:r w:rsidRPr="00D01F59">
              <w:rPr>
                <w:rFonts w:eastAsia="Times New Roman" w:cs="Times New Roman"/>
                <w:b/>
                <w:bCs/>
                <w:sz w:val="26"/>
                <w:szCs w:val="28"/>
                <w:lang w:val="nl-NL"/>
              </w:rPr>
              <w:t>Độc lập - Tự do - Hạnh phúc</w:t>
            </w:r>
          </w:p>
          <w:p w:rsidR="00D01F59" w:rsidRPr="00D01F59" w:rsidRDefault="00D01F59" w:rsidP="00D01F59">
            <w:pPr>
              <w:spacing w:after="0" w:line="288" w:lineRule="auto"/>
              <w:ind w:right="-23"/>
              <w:jc w:val="center"/>
              <w:rPr>
                <w:rFonts w:eastAsia="Times New Roman" w:cs="Times New Roman"/>
                <w:i/>
                <w:iCs/>
                <w:szCs w:val="28"/>
                <w:lang w:val="nl-NL"/>
              </w:rPr>
            </w:pPr>
            <w:r w:rsidRPr="00D01F59">
              <w:rPr>
                <w:rFonts w:eastAsia="Times New Roman" w:cs="Times New Roman"/>
                <w:i/>
                <w:iCs/>
                <w:szCs w:val="28"/>
                <w:lang w:val="nl-NL"/>
              </w:rPr>
              <w:t xml:space="preserve">                  </w:t>
            </w:r>
          </w:p>
          <w:p w:rsidR="00D01F59" w:rsidRPr="00D01F59" w:rsidRDefault="00D01F59" w:rsidP="00D01F59">
            <w:pPr>
              <w:spacing w:after="0" w:line="288" w:lineRule="auto"/>
              <w:ind w:right="-23"/>
              <w:rPr>
                <w:rFonts w:eastAsia="Times New Roman" w:cs="Times New Roman"/>
                <w:i/>
                <w:iCs/>
                <w:sz w:val="24"/>
                <w:szCs w:val="24"/>
                <w:lang w:val="nl-NL"/>
              </w:rPr>
            </w:pPr>
            <w:r>
              <w:rPr>
                <w:rFonts w:eastAsia="Times New Roman" w:cs="Times New Roman"/>
                <w:i/>
                <w:iCs/>
                <w:sz w:val="24"/>
                <w:szCs w:val="24"/>
                <w:lang w:val="nl-NL"/>
              </w:rPr>
              <w:t xml:space="preserve">                               </w:t>
            </w:r>
            <w:r w:rsidRPr="00D01F59">
              <w:rPr>
                <w:rFonts w:eastAsia="Times New Roman" w:cs="Times New Roman"/>
                <w:i/>
                <w:iCs/>
                <w:sz w:val="24"/>
                <w:szCs w:val="24"/>
                <w:lang w:val="nl-NL"/>
              </w:rPr>
              <w:t xml:space="preserve">Hợp Hưng, ngày 14 </w:t>
            </w:r>
            <w:r>
              <w:rPr>
                <w:rFonts w:eastAsia="Times New Roman" w:cs="Times New Roman"/>
                <w:i/>
                <w:iCs/>
                <w:sz w:val="24"/>
                <w:szCs w:val="24"/>
                <w:lang w:val="nl-NL"/>
              </w:rPr>
              <w:t>tháng 4 năm 2020</w:t>
            </w:r>
          </w:p>
        </w:tc>
      </w:tr>
    </w:tbl>
    <w:p w:rsidR="000C4CC0" w:rsidRDefault="00D73339" w:rsidP="00F43EB1">
      <w:pPr>
        <w:jc w:val="center"/>
        <w:rPr>
          <w:b/>
        </w:rPr>
      </w:pPr>
      <w:r>
        <w:rPr>
          <w:b/>
        </w:rPr>
        <w:t xml:space="preserve">    </w:t>
      </w:r>
      <w:r w:rsidR="00DD6087" w:rsidRPr="00002505">
        <w:rPr>
          <w:b/>
        </w:rPr>
        <w:t>KẾ HOẠCH TỔ CHỨ</w:t>
      </w:r>
      <w:r w:rsidR="00D01F59">
        <w:rPr>
          <w:b/>
        </w:rPr>
        <w:t xml:space="preserve">C TRIỂN KHAI CHƯƠNG TRÌNH </w:t>
      </w:r>
      <w:r w:rsidR="00DD6087" w:rsidRPr="00002505">
        <w:rPr>
          <w:b/>
        </w:rPr>
        <w:t>HỌC KỲ</w:t>
      </w:r>
      <w:r>
        <w:rPr>
          <w:b/>
        </w:rPr>
        <w:t xml:space="preserve"> II</w:t>
      </w:r>
    </w:p>
    <w:p w:rsidR="002700BC" w:rsidRPr="00002505" w:rsidRDefault="00DD6087" w:rsidP="00F43EB1">
      <w:pPr>
        <w:jc w:val="center"/>
        <w:rPr>
          <w:b/>
        </w:rPr>
      </w:pPr>
      <w:r w:rsidRPr="00002505">
        <w:rPr>
          <w:b/>
        </w:rPr>
        <w:t>NĂM HỌC 2019 -2020</w:t>
      </w:r>
    </w:p>
    <w:p w:rsidR="00DD6087" w:rsidRDefault="00D2744A" w:rsidP="00363013">
      <w:pPr>
        <w:pStyle w:val="ListParagraph"/>
        <w:ind w:left="0" w:firstLine="720"/>
        <w:jc w:val="both"/>
      </w:pPr>
      <w:r>
        <w:rPr>
          <w:rFonts w:eastAsia="Calibri" w:cs="Times New Roman"/>
          <w:szCs w:val="28"/>
        </w:rPr>
        <w:t xml:space="preserve">- </w:t>
      </w:r>
      <w:r w:rsidRPr="00D2744A">
        <w:rPr>
          <w:rFonts w:eastAsia="Calibri" w:cs="Times New Roman"/>
          <w:szCs w:val="28"/>
        </w:rPr>
        <w:t xml:space="preserve">Thực hiện Công văn </w:t>
      </w:r>
      <w:r w:rsidRPr="00D2744A">
        <w:rPr>
          <w:rFonts w:eastAsia="Calibri" w:cs="Times New Roman"/>
          <w:szCs w:val="28"/>
          <w:lang w:val="pt-BR"/>
        </w:rPr>
        <w:t>793/BGDĐT- GDTrH ngày 12/3/2020 của Bộ Giáo dục và Đào tạo (GDĐT) về việc tăng cường dạy học qua Internet, trên truyền hình trong thời gian nghỉ học để phòng, chống dịch Covid-19; công văn số 1125/BGDĐT-GDTH ngày 31/3/2020 của Bộ GDĐT về việc hướng dẫn điều chỉnh nội dung dạy học học kì II</w:t>
      </w:r>
      <w:r w:rsidR="00D73339">
        <w:rPr>
          <w:rFonts w:eastAsia="Calibri" w:cs="Times New Roman"/>
          <w:szCs w:val="28"/>
          <w:lang w:val="pt-BR"/>
        </w:rPr>
        <w:t>,</w:t>
      </w:r>
      <w:r w:rsidRPr="00D2744A">
        <w:rPr>
          <w:rFonts w:eastAsia="Calibri" w:cs="Times New Roman"/>
          <w:szCs w:val="28"/>
          <w:lang w:val="pt-BR"/>
        </w:rPr>
        <w:t xml:space="preserve"> năm học 2019-2020</w:t>
      </w:r>
      <w:r>
        <w:rPr>
          <w:rFonts w:eastAsia="Calibri" w:cs="Times New Roman"/>
          <w:szCs w:val="28"/>
          <w:lang w:val="pt-BR"/>
        </w:rPr>
        <w:t>.</w:t>
      </w:r>
    </w:p>
    <w:p w:rsidR="00DD6087" w:rsidRDefault="00002505" w:rsidP="00002505">
      <w:pPr>
        <w:spacing w:after="0" w:line="288" w:lineRule="auto"/>
        <w:ind w:right="-23" w:firstLine="720"/>
        <w:jc w:val="both"/>
        <w:rPr>
          <w:rFonts w:eastAsia="Times New Roman" w:cs="Times New Roman"/>
          <w:szCs w:val="28"/>
        </w:rPr>
      </w:pPr>
      <w:r>
        <w:t xml:space="preserve">- </w:t>
      </w:r>
      <w:r w:rsidR="00D2744A">
        <w:t xml:space="preserve">CV </w:t>
      </w:r>
      <w:r w:rsidR="00D2744A">
        <w:rPr>
          <w:rFonts w:eastAsia="Times New Roman" w:cs="Times New Roman"/>
          <w:szCs w:val="28"/>
          <w:lang w:val="nl-NL"/>
        </w:rPr>
        <w:t>s</w:t>
      </w:r>
      <w:r w:rsidR="00D2744A" w:rsidRPr="00D2744A">
        <w:rPr>
          <w:rFonts w:eastAsia="Times New Roman" w:cs="Times New Roman"/>
          <w:szCs w:val="28"/>
          <w:lang w:val="nl-NL"/>
        </w:rPr>
        <w:t xml:space="preserve">ố: 469 /SGDĐT-GDTH </w:t>
      </w:r>
      <w:r w:rsidR="00D2744A" w:rsidRPr="00D2744A">
        <w:rPr>
          <w:rFonts w:eastAsia="Times New Roman" w:cs="Times New Roman"/>
          <w:szCs w:val="28"/>
        </w:rPr>
        <w:t>V/v thực hiện Chương trình học kì</w:t>
      </w:r>
      <w:r w:rsidR="00843B56">
        <w:rPr>
          <w:rFonts w:eastAsia="Times New Roman" w:cs="Times New Roman"/>
          <w:szCs w:val="28"/>
        </w:rPr>
        <w:t xml:space="preserve"> II</w:t>
      </w:r>
      <w:r w:rsidR="00D2744A" w:rsidRPr="00D2744A">
        <w:rPr>
          <w:rFonts w:eastAsia="Times New Roman" w:cs="Times New Roman"/>
          <w:szCs w:val="28"/>
          <w:lang w:val="nl-NL"/>
        </w:rPr>
        <w:t xml:space="preserve">, </w:t>
      </w:r>
      <w:r w:rsidR="00D2744A" w:rsidRPr="00D2744A">
        <w:rPr>
          <w:rFonts w:eastAsia="Times New Roman" w:cs="Times New Roman"/>
          <w:szCs w:val="28"/>
        </w:rPr>
        <w:t>năm học 2019-2020, Cấp tiểu học</w:t>
      </w:r>
    </w:p>
    <w:p w:rsidR="00D2744A" w:rsidRDefault="00D2744A" w:rsidP="00002505">
      <w:pPr>
        <w:spacing w:after="0" w:line="288" w:lineRule="auto"/>
        <w:ind w:right="-23" w:firstLine="720"/>
        <w:jc w:val="both"/>
        <w:rPr>
          <w:rFonts w:eastAsia="Times New Roman" w:cs="Times New Roman"/>
          <w:szCs w:val="28"/>
        </w:rPr>
      </w:pPr>
      <w:r>
        <w:rPr>
          <w:rFonts w:eastAsia="Times New Roman" w:cs="Times New Roman"/>
          <w:szCs w:val="28"/>
        </w:rPr>
        <w:t>Trường Tiểu học xã Hợp Hư</w:t>
      </w:r>
      <w:r w:rsidR="00002505">
        <w:rPr>
          <w:rFonts w:eastAsia="Times New Roman" w:cs="Times New Roman"/>
          <w:szCs w:val="28"/>
        </w:rPr>
        <w:t xml:space="preserve">ng </w:t>
      </w:r>
      <w:r w:rsidR="00BA4C30">
        <w:rPr>
          <w:rFonts w:eastAsia="Times New Roman" w:cs="Times New Roman"/>
          <w:szCs w:val="28"/>
        </w:rPr>
        <w:t xml:space="preserve">xây dựng kế hoạch tổ chức triển khai </w:t>
      </w:r>
      <w:r>
        <w:rPr>
          <w:rFonts w:eastAsia="Times New Roman" w:cs="Times New Roman"/>
          <w:szCs w:val="28"/>
        </w:rPr>
        <w:t>thực hiện một số công việc</w:t>
      </w:r>
      <w:r w:rsidR="00363013">
        <w:rPr>
          <w:rFonts w:eastAsia="Times New Roman" w:cs="Times New Roman"/>
          <w:szCs w:val="28"/>
        </w:rPr>
        <w:t>,</w:t>
      </w:r>
      <w:r w:rsidR="00843B56">
        <w:rPr>
          <w:rFonts w:eastAsia="Times New Roman" w:cs="Times New Roman"/>
          <w:szCs w:val="28"/>
        </w:rPr>
        <w:t xml:space="preserve"> </w:t>
      </w:r>
      <w:r w:rsidR="00363013">
        <w:rPr>
          <w:rFonts w:eastAsia="Times New Roman" w:cs="Times New Roman"/>
          <w:szCs w:val="28"/>
        </w:rPr>
        <w:t>cụ thể như</w:t>
      </w:r>
      <w:r w:rsidR="00BA4C30">
        <w:rPr>
          <w:rFonts w:eastAsia="Times New Roman" w:cs="Times New Roman"/>
          <w:szCs w:val="28"/>
        </w:rPr>
        <w:t xml:space="preserve"> sau</w:t>
      </w:r>
      <w:r>
        <w:rPr>
          <w:rFonts w:eastAsia="Times New Roman" w:cs="Times New Roman"/>
          <w:szCs w:val="28"/>
        </w:rPr>
        <w:t>:</w:t>
      </w:r>
    </w:p>
    <w:p w:rsidR="00EF107A" w:rsidRDefault="00EF107A" w:rsidP="00002505">
      <w:pPr>
        <w:spacing w:after="0" w:line="288" w:lineRule="auto"/>
        <w:ind w:right="-23" w:firstLine="720"/>
        <w:jc w:val="both"/>
        <w:rPr>
          <w:rFonts w:eastAsia="Times New Roman" w:cs="Times New Roman"/>
          <w:szCs w:val="28"/>
        </w:rPr>
      </w:pPr>
      <w:r>
        <w:rPr>
          <w:rFonts w:eastAsia="Times New Roman" w:cs="Times New Roman"/>
          <w:szCs w:val="28"/>
        </w:rPr>
        <w:t>1. Xây dựng kế hoạch giáo dục:</w:t>
      </w:r>
    </w:p>
    <w:p w:rsidR="00D2744A" w:rsidRDefault="00EF107A" w:rsidP="00002505">
      <w:pPr>
        <w:spacing w:after="0" w:line="288" w:lineRule="auto"/>
        <w:ind w:right="-23" w:firstLine="720"/>
        <w:jc w:val="both"/>
        <w:rPr>
          <w:rFonts w:eastAsia="Calibri" w:cs="Times New Roman"/>
          <w:bCs/>
          <w:szCs w:val="28"/>
          <w:lang w:val="de-DE"/>
        </w:rPr>
      </w:pPr>
      <w:r>
        <w:rPr>
          <w:rFonts w:eastAsia="Calibri" w:cs="Times New Roman"/>
          <w:szCs w:val="28"/>
        </w:rPr>
        <w:t xml:space="preserve">1.1. </w:t>
      </w:r>
      <w:r w:rsidR="00002505" w:rsidRPr="00002505">
        <w:rPr>
          <w:rFonts w:eastAsia="Calibri" w:cs="Times New Roman"/>
          <w:szCs w:val="28"/>
        </w:rPr>
        <w:t>T</w:t>
      </w:r>
      <w:r w:rsidR="00002505" w:rsidRPr="00002505">
        <w:rPr>
          <w:rFonts w:eastAsia="Calibri" w:cs="Times New Roman"/>
          <w:bCs/>
          <w:szCs w:val="28"/>
          <w:lang w:val="de-DE"/>
        </w:rPr>
        <w:t xml:space="preserve">ổ chuyên môn, giáo viên, rà soát, điều chỉnh nội dung dạy học; </w:t>
      </w:r>
      <w:r w:rsidR="00002505" w:rsidRPr="00002505">
        <w:rPr>
          <w:rFonts w:eastAsia="Calibri" w:cs="Times New Roman"/>
          <w:szCs w:val="28"/>
          <w:lang w:val="pt-BR"/>
        </w:rPr>
        <w:t>xây dựng kế hoạch giáo dụ</w:t>
      </w:r>
      <w:r w:rsidR="00AE3965">
        <w:rPr>
          <w:rFonts w:eastAsia="Calibri" w:cs="Times New Roman"/>
          <w:szCs w:val="28"/>
          <w:lang w:val="pt-BR"/>
        </w:rPr>
        <w:t>c</w:t>
      </w:r>
      <w:r w:rsidR="00002505" w:rsidRPr="00002505">
        <w:rPr>
          <w:rFonts w:eastAsia="Calibri" w:cs="Times New Roman"/>
          <w:szCs w:val="28"/>
          <w:lang w:val="pt-BR"/>
        </w:rPr>
        <w:t xml:space="preserve"> khối</w:t>
      </w:r>
      <w:r w:rsidR="00002505" w:rsidRPr="00002505">
        <w:rPr>
          <w:rFonts w:eastAsia="Calibri" w:cs="Times New Roman"/>
          <w:bCs/>
          <w:szCs w:val="28"/>
          <w:lang w:val="de-DE"/>
        </w:rPr>
        <w:t>, lớp trong học kì II phù hợp với thời gian còn lại của năm học 2019-2020 theo hướng dẫn tại công văn số 4612/BGDĐT-GDTrH ngày 03/10/2017 của Bộ GDĐT về việc hướng dẫn thực hiện chương trình giáo dục phổ thông hiện hành theo định hướng phát triển phẩm chất, năng lực học sinh từ năm 2017-2018, cụ thể:</w:t>
      </w:r>
    </w:p>
    <w:p w:rsidR="00EF107A" w:rsidRPr="00EF107A" w:rsidRDefault="00EF107A" w:rsidP="00EF107A">
      <w:pPr>
        <w:spacing w:after="0" w:line="288" w:lineRule="auto"/>
        <w:ind w:right="-23" w:firstLine="720"/>
        <w:jc w:val="both"/>
        <w:rPr>
          <w:rFonts w:eastAsia="Times New Roman" w:cs="Times New Roman"/>
          <w:szCs w:val="28"/>
          <w:lang w:val="nl-NL"/>
        </w:rPr>
      </w:pPr>
      <w:r>
        <w:rPr>
          <w:rFonts w:eastAsia="Times New Roman" w:cs="Times New Roman"/>
          <w:szCs w:val="28"/>
          <w:lang w:val="nl-NL"/>
        </w:rPr>
        <w:t xml:space="preserve">1.2. </w:t>
      </w:r>
      <w:r w:rsidR="00E420AF">
        <w:rPr>
          <w:rFonts w:eastAsia="Times New Roman" w:cs="Times New Roman"/>
          <w:szCs w:val="28"/>
          <w:lang w:val="nl-NL"/>
        </w:rPr>
        <w:t xml:space="preserve"> Khối trưởng xây dựng kịch bản thực hiện chương trình giảng dạy các môn học </w:t>
      </w:r>
      <w:r w:rsidR="00363013">
        <w:rPr>
          <w:rFonts w:eastAsia="Times New Roman" w:cs="Times New Roman"/>
          <w:szCs w:val="28"/>
          <w:lang w:val="nl-NL"/>
        </w:rPr>
        <w:t xml:space="preserve">trong học kỳ II( trong trường hợp </w:t>
      </w:r>
      <w:r w:rsidR="00E420AF">
        <w:rPr>
          <w:rFonts w:eastAsia="Times New Roman" w:cs="Times New Roman"/>
          <w:szCs w:val="28"/>
          <w:lang w:val="nl-NL"/>
        </w:rPr>
        <w:t xml:space="preserve">học sinh tiếp tục chưa </w:t>
      </w:r>
      <w:r w:rsidR="00521601">
        <w:rPr>
          <w:rFonts w:eastAsia="Times New Roman" w:cs="Times New Roman"/>
          <w:szCs w:val="28"/>
          <w:lang w:val="nl-NL"/>
        </w:rPr>
        <w:t>đến trường sau ngày 1</w:t>
      </w:r>
      <w:r>
        <w:rPr>
          <w:rFonts w:eastAsia="Times New Roman" w:cs="Times New Roman"/>
          <w:szCs w:val="28"/>
          <w:lang w:val="nl-NL"/>
        </w:rPr>
        <w:t xml:space="preserve">5/4/2020) </w:t>
      </w:r>
      <w:r w:rsidRPr="00EF107A">
        <w:rPr>
          <w:rFonts w:eastAsia="Times New Roman" w:cs="Times New Roman"/>
          <w:bCs/>
          <w:szCs w:val="28"/>
          <w:lang w:val="de-DE"/>
        </w:rPr>
        <w:t xml:space="preserve">phù hợp điều kiện thực tế của trường và thời gian còn lại của năm học 2019-2020, trong đó cần chỉ rõ nội dung, hình thức dạy qua Internet hoặc giao bài về nhà, học sinh tự học dưới sự hỗ trợ của phụ huynh học sinh, dạy trực tiếp. </w:t>
      </w:r>
    </w:p>
    <w:p w:rsidR="00EF107A" w:rsidRPr="00EF107A" w:rsidRDefault="00EF107A" w:rsidP="00EF107A">
      <w:pPr>
        <w:spacing w:after="0" w:line="288" w:lineRule="auto"/>
        <w:ind w:firstLine="720"/>
        <w:jc w:val="both"/>
        <w:rPr>
          <w:rFonts w:eastAsia="Times New Roman" w:cs="Times New Roman"/>
          <w:szCs w:val="28"/>
        </w:rPr>
      </w:pPr>
      <w:r w:rsidRPr="00EF107A">
        <w:rPr>
          <w:rFonts w:eastAsia="Times New Roman" w:cs="Times New Roman"/>
          <w:szCs w:val="28"/>
        </w:rPr>
        <w:t xml:space="preserve">2. Tiếp tục thực hiện dạy học trực tuyến, hướng dẫn phụ huynh hỗ trợ học sinh tự học, trong thời gian học sinh không đến trường do phòng chống dịch </w:t>
      </w:r>
      <w:r w:rsidRPr="00EF107A">
        <w:rPr>
          <w:rFonts w:eastAsia="Times New Roman" w:cs="Times New Roman"/>
          <w:szCs w:val="28"/>
          <w:lang w:val="pt-BR"/>
        </w:rPr>
        <w:t>Covid-19</w:t>
      </w:r>
      <w:r w:rsidRPr="00EF107A">
        <w:rPr>
          <w:rFonts w:eastAsia="Times New Roman" w:cs="Times New Roman"/>
          <w:szCs w:val="28"/>
        </w:rPr>
        <w:t>.</w:t>
      </w:r>
    </w:p>
    <w:p w:rsidR="00D73339" w:rsidRDefault="004279D1" w:rsidP="00D73339">
      <w:pPr>
        <w:spacing w:after="0" w:line="288" w:lineRule="auto"/>
        <w:ind w:firstLine="567"/>
        <w:jc w:val="both"/>
        <w:rPr>
          <w:rFonts w:eastAsia="Times New Roman" w:cs="Times New Roman"/>
          <w:szCs w:val="28"/>
        </w:rPr>
      </w:pPr>
      <w:r>
        <w:rPr>
          <w:rFonts w:eastAsia="Times New Roman" w:cs="Times New Roman"/>
          <w:szCs w:val="28"/>
        </w:rPr>
        <w:t xml:space="preserve">  </w:t>
      </w:r>
      <w:r w:rsidR="00EF107A" w:rsidRPr="00EF107A">
        <w:rPr>
          <w:rFonts w:eastAsia="Times New Roman" w:cs="Times New Roman"/>
          <w:szCs w:val="28"/>
        </w:rPr>
        <w:t>2</w:t>
      </w:r>
      <w:r w:rsidR="003D1BE9">
        <w:rPr>
          <w:rFonts w:eastAsia="Times New Roman" w:cs="Times New Roman"/>
          <w:szCs w:val="28"/>
        </w:rPr>
        <w:t>.1. Căn cứ điều kiện thực tế của</w:t>
      </w:r>
      <w:r w:rsidR="00EF107A" w:rsidRPr="00EF107A">
        <w:rPr>
          <w:rFonts w:eastAsia="Times New Roman" w:cs="Times New Roman"/>
          <w:szCs w:val="28"/>
        </w:rPr>
        <w:t xml:space="preserve"> nhà trường, giáo viên </w:t>
      </w:r>
      <w:r w:rsidR="00EF107A" w:rsidRPr="00EF107A">
        <w:rPr>
          <w:rFonts w:eastAsia="Times New Roman" w:cs="Times New Roman"/>
          <w:szCs w:val="28"/>
          <w:lang w:val="vi-VN"/>
        </w:rPr>
        <w:t>phối hợp</w:t>
      </w:r>
      <w:r w:rsidR="00EF107A" w:rsidRPr="00EF107A">
        <w:rPr>
          <w:rFonts w:eastAsia="Times New Roman" w:cs="Times New Roman"/>
          <w:szCs w:val="28"/>
        </w:rPr>
        <w:t xml:space="preserve"> với phụ huynh học sinh</w:t>
      </w:r>
      <w:r w:rsidR="00EF107A" w:rsidRPr="00EF107A">
        <w:rPr>
          <w:rFonts w:eastAsia="Times New Roman" w:cs="Times New Roman"/>
          <w:szCs w:val="28"/>
          <w:lang w:val="vi-VN"/>
        </w:rPr>
        <w:t xml:space="preserve"> </w:t>
      </w:r>
      <w:r w:rsidR="00EF107A" w:rsidRPr="00EF107A">
        <w:rPr>
          <w:rFonts w:eastAsia="Times New Roman" w:cs="Times New Roman"/>
          <w:szCs w:val="28"/>
        </w:rPr>
        <w:t>triển khai</w:t>
      </w:r>
      <w:r w:rsidR="00EF107A" w:rsidRPr="00EF107A">
        <w:rPr>
          <w:rFonts w:eastAsia="Times New Roman" w:cs="Times New Roman"/>
          <w:szCs w:val="28"/>
          <w:lang w:val="vi-VN"/>
        </w:rPr>
        <w:t xml:space="preserve"> dạy học</w:t>
      </w:r>
      <w:r w:rsidR="00EF107A" w:rsidRPr="00EF107A">
        <w:rPr>
          <w:rFonts w:eastAsia="Times New Roman" w:cs="Times New Roman"/>
          <w:szCs w:val="28"/>
        </w:rPr>
        <w:t xml:space="preserve"> thông qua </w:t>
      </w:r>
      <w:r w:rsidR="00EF107A" w:rsidRPr="00EF107A">
        <w:rPr>
          <w:rFonts w:eastAsia="Times New Roman" w:cs="Times New Roman"/>
          <w:szCs w:val="28"/>
          <w:lang w:val="vi-VN"/>
        </w:rPr>
        <w:t xml:space="preserve">các </w:t>
      </w:r>
      <w:r w:rsidR="00EF107A" w:rsidRPr="00EF107A">
        <w:rPr>
          <w:rFonts w:eastAsia="Times New Roman" w:cs="Times New Roman"/>
          <w:szCs w:val="28"/>
        </w:rPr>
        <w:t>h</w:t>
      </w:r>
      <w:r w:rsidR="00EF107A" w:rsidRPr="00EF107A">
        <w:rPr>
          <w:rFonts w:eastAsia="Times New Roman" w:cs="Times New Roman"/>
          <w:szCs w:val="28"/>
          <w:lang w:val="vi-VN"/>
        </w:rPr>
        <w:t xml:space="preserve">ình thức </w:t>
      </w:r>
      <w:r w:rsidR="00EF107A" w:rsidRPr="00EF107A">
        <w:rPr>
          <w:rFonts w:eastAsia="Times New Roman" w:cs="Times New Roman"/>
          <w:szCs w:val="28"/>
        </w:rPr>
        <w:t>sau:</w:t>
      </w:r>
      <w:r w:rsidR="00D73339" w:rsidRPr="00D73339">
        <w:rPr>
          <w:rFonts w:eastAsia="Times New Roman" w:cs="Times New Roman"/>
          <w:szCs w:val="28"/>
        </w:rPr>
        <w:t xml:space="preserve"> </w:t>
      </w:r>
    </w:p>
    <w:p w:rsidR="00D73339" w:rsidRDefault="00D73339" w:rsidP="00D73339">
      <w:pPr>
        <w:spacing w:after="0" w:line="288" w:lineRule="auto"/>
        <w:ind w:firstLine="567"/>
        <w:jc w:val="both"/>
        <w:rPr>
          <w:rFonts w:eastAsia="Times New Roman" w:cs="Times New Roman"/>
          <w:szCs w:val="28"/>
        </w:rPr>
      </w:pPr>
      <w:r w:rsidRPr="00363013">
        <w:rPr>
          <w:rFonts w:eastAsia="Times New Roman" w:cs="Times New Roman"/>
          <w:szCs w:val="28"/>
        </w:rPr>
        <w:t xml:space="preserve">- In bản giấy để phụ huynh học sinh hỗ trợ học sinh học tập, rèn luyện tại nhà. </w:t>
      </w:r>
      <w:r w:rsidRPr="00363013">
        <w:rPr>
          <w:rFonts w:eastAsia="Times New Roman" w:cs="Times New Roman"/>
          <w:szCs w:val="28"/>
          <w:lang w:val="vi-VN"/>
        </w:rPr>
        <w:t>(</w:t>
      </w:r>
      <w:r w:rsidRPr="00363013">
        <w:rPr>
          <w:rFonts w:eastAsia="Times New Roman" w:cs="Times New Roman"/>
          <w:szCs w:val="28"/>
        </w:rPr>
        <w:t>c</w:t>
      </w:r>
      <w:r w:rsidRPr="00363013">
        <w:rPr>
          <w:rFonts w:eastAsia="Times New Roman" w:cs="Times New Roman"/>
          <w:szCs w:val="28"/>
          <w:lang w:val="vi-VN"/>
        </w:rPr>
        <w:t>hú ý</w:t>
      </w:r>
      <w:r w:rsidRPr="00363013">
        <w:rPr>
          <w:rFonts w:eastAsia="Times New Roman" w:cs="Times New Roman"/>
          <w:szCs w:val="28"/>
        </w:rPr>
        <w:t>: v</w:t>
      </w:r>
      <w:r w:rsidRPr="00363013">
        <w:rPr>
          <w:rFonts w:eastAsia="Times New Roman" w:cs="Times New Roman"/>
          <w:szCs w:val="28"/>
          <w:lang w:val="vi-VN"/>
        </w:rPr>
        <w:t xml:space="preserve">iệc phát bản giấy </w:t>
      </w:r>
      <w:r w:rsidRPr="00363013">
        <w:rPr>
          <w:rFonts w:eastAsia="Times New Roman" w:cs="Times New Roman"/>
          <w:szCs w:val="28"/>
        </w:rPr>
        <w:t xml:space="preserve">để </w:t>
      </w:r>
      <w:r w:rsidRPr="00363013">
        <w:rPr>
          <w:rFonts w:eastAsia="Times New Roman" w:cs="Times New Roman"/>
          <w:szCs w:val="28"/>
          <w:lang w:val="vi-VN"/>
        </w:rPr>
        <w:t xml:space="preserve">tránh </w:t>
      </w:r>
      <w:r w:rsidRPr="00363013">
        <w:rPr>
          <w:rFonts w:eastAsia="Times New Roman" w:cs="Times New Roman"/>
          <w:szCs w:val="28"/>
        </w:rPr>
        <w:t>tiếp xúc đông người nên vận động tình nguyện viên là giáo viên, phụ huynh học sinh tham gia</w:t>
      </w:r>
      <w:r w:rsidRPr="00363013">
        <w:rPr>
          <w:rFonts w:eastAsia="Times New Roman" w:cs="Times New Roman"/>
          <w:szCs w:val="28"/>
          <w:lang w:val="vi-VN"/>
        </w:rPr>
        <w:t>)</w:t>
      </w:r>
      <w:r w:rsidRPr="00363013">
        <w:rPr>
          <w:rFonts w:eastAsia="Times New Roman" w:cs="Times New Roman"/>
          <w:szCs w:val="28"/>
        </w:rPr>
        <w:t xml:space="preserve">. </w:t>
      </w:r>
    </w:p>
    <w:p w:rsidR="00EF107A" w:rsidRDefault="00EF107A" w:rsidP="00EF107A">
      <w:pPr>
        <w:spacing w:after="0" w:line="288" w:lineRule="auto"/>
        <w:ind w:firstLine="720"/>
        <w:jc w:val="both"/>
        <w:rPr>
          <w:rFonts w:eastAsia="Times New Roman" w:cs="Times New Roman"/>
          <w:szCs w:val="28"/>
        </w:rPr>
      </w:pPr>
    </w:p>
    <w:p w:rsidR="00D73339" w:rsidRPr="00EF107A" w:rsidRDefault="00D73339" w:rsidP="00EF107A">
      <w:pPr>
        <w:spacing w:after="0" w:line="288" w:lineRule="auto"/>
        <w:ind w:firstLine="720"/>
        <w:jc w:val="both"/>
        <w:rPr>
          <w:rFonts w:eastAsia="Times New Roman" w:cs="Times New Roman"/>
          <w:szCs w:val="28"/>
        </w:rPr>
      </w:pPr>
    </w:p>
    <w:p w:rsidR="00D73339" w:rsidRDefault="00EF107A" w:rsidP="00D73339">
      <w:pPr>
        <w:spacing w:after="0" w:line="288" w:lineRule="auto"/>
        <w:ind w:firstLine="720"/>
        <w:jc w:val="both"/>
        <w:rPr>
          <w:rFonts w:eastAsia="Times New Roman" w:cs="Times New Roman"/>
          <w:szCs w:val="28"/>
        </w:rPr>
      </w:pPr>
      <w:r w:rsidRPr="00EF107A">
        <w:rPr>
          <w:rFonts w:eastAsia="Times New Roman" w:cs="Times New Roman"/>
          <w:szCs w:val="28"/>
        </w:rPr>
        <w:lastRenderedPageBreak/>
        <w:t>- Tổ chức dạy học trực tuyến qua các phần mềm hoặc mạng xã hội (có sự tương tác của học sinh) như:</w:t>
      </w:r>
      <w:r w:rsidR="00D73339" w:rsidRPr="00D73339">
        <w:rPr>
          <w:rFonts w:eastAsia="Times New Roman" w:cs="Times New Roman"/>
          <w:szCs w:val="28"/>
        </w:rPr>
        <w:t xml:space="preserve"> </w:t>
      </w:r>
      <w:r w:rsidR="00D73339" w:rsidRPr="00EF107A">
        <w:rPr>
          <w:rFonts w:eastAsia="Times New Roman" w:cs="Times New Roman"/>
          <w:szCs w:val="28"/>
        </w:rPr>
        <w:t>Zoom</w:t>
      </w:r>
      <w:r w:rsidR="00D73339">
        <w:rPr>
          <w:rFonts w:eastAsia="Times New Roman" w:cs="Times New Roman"/>
          <w:szCs w:val="28"/>
        </w:rPr>
        <w:t>,</w:t>
      </w:r>
      <w:r w:rsidRPr="00EF107A">
        <w:rPr>
          <w:rFonts w:eastAsia="Times New Roman" w:cs="Times New Roman"/>
          <w:szCs w:val="28"/>
        </w:rPr>
        <w:t xml:space="preserve"> Youtube, Google classroom, Facebook, Webinar, ,…; biên soạn bài giảng PowerPoint theo hình thức E-learning gửi học sinh.</w:t>
      </w:r>
      <w:r w:rsidR="00D73339" w:rsidRPr="00D73339">
        <w:rPr>
          <w:rFonts w:eastAsia="Times New Roman" w:cs="Times New Roman"/>
          <w:szCs w:val="28"/>
        </w:rPr>
        <w:t xml:space="preserve"> </w:t>
      </w:r>
    </w:p>
    <w:p w:rsidR="00DD6087" w:rsidRDefault="00D73339" w:rsidP="00D73339">
      <w:pPr>
        <w:spacing w:after="0" w:line="288" w:lineRule="auto"/>
        <w:ind w:firstLine="720"/>
        <w:jc w:val="both"/>
        <w:rPr>
          <w:rFonts w:eastAsia="Times New Roman" w:cs="Times New Roman"/>
          <w:szCs w:val="28"/>
        </w:rPr>
      </w:pPr>
      <w:r w:rsidRPr="00363013">
        <w:rPr>
          <w:rFonts w:eastAsia="Times New Roman" w:cs="Times New Roman"/>
          <w:szCs w:val="28"/>
        </w:rPr>
        <w:t>- Xây dựng chương trình học và luyện tập theo tuần gửi qua</w:t>
      </w:r>
      <w:r w:rsidRPr="00D73339">
        <w:rPr>
          <w:rFonts w:eastAsia="Times New Roman" w:cs="Times New Roman"/>
          <w:szCs w:val="28"/>
        </w:rPr>
        <w:t xml:space="preserve"> </w:t>
      </w:r>
      <w:r w:rsidRPr="00363013">
        <w:rPr>
          <w:rFonts w:eastAsia="Times New Roman" w:cs="Times New Roman"/>
          <w:szCs w:val="28"/>
        </w:rPr>
        <w:t>sổ liên lạc điện tử</w:t>
      </w:r>
      <w:r>
        <w:rPr>
          <w:rFonts w:eastAsia="Times New Roman" w:cs="Times New Roman"/>
          <w:szCs w:val="28"/>
        </w:rPr>
        <w:t>,</w:t>
      </w:r>
      <w:r w:rsidRPr="00363013">
        <w:rPr>
          <w:rFonts w:eastAsia="Times New Roman" w:cs="Times New Roman"/>
          <w:szCs w:val="28"/>
        </w:rPr>
        <w:t xml:space="preserve"> Email, Zalo, Facebook, …;</w:t>
      </w:r>
    </w:p>
    <w:p w:rsidR="00363013" w:rsidRPr="00363013" w:rsidRDefault="00363013" w:rsidP="00363013">
      <w:pPr>
        <w:spacing w:after="0" w:line="288" w:lineRule="auto"/>
        <w:ind w:firstLine="720"/>
        <w:jc w:val="both"/>
        <w:rPr>
          <w:rFonts w:eastAsia="Times New Roman" w:cs="Times New Roman"/>
          <w:szCs w:val="28"/>
        </w:rPr>
      </w:pPr>
      <w:r w:rsidRPr="00363013">
        <w:rPr>
          <w:rFonts w:eastAsia="Times New Roman" w:cs="Times New Roman"/>
          <w:szCs w:val="28"/>
        </w:rPr>
        <w:t>- Sử dụng trang thông tin điện tử (website) của trường để đăng tải bài giảng PowerPoint, phiếu bài tập cho từng khối lớp; tích cực tuyên truyền, hướng dẫn phụ huynh duy trì thói quen, nền nếp học tập, hỗ trợ con em học tập tại gia đình;</w:t>
      </w:r>
    </w:p>
    <w:p w:rsidR="00363013" w:rsidRPr="00363013" w:rsidRDefault="00363013" w:rsidP="00363013">
      <w:pPr>
        <w:spacing w:after="0" w:line="288" w:lineRule="auto"/>
        <w:ind w:firstLine="720"/>
        <w:jc w:val="both"/>
        <w:rPr>
          <w:rFonts w:eastAsia="Times New Roman" w:cs="Times New Roman"/>
          <w:szCs w:val="28"/>
        </w:rPr>
      </w:pPr>
      <w:r w:rsidRPr="00363013">
        <w:rPr>
          <w:rFonts w:eastAsia="Times New Roman" w:cs="Times New Roman"/>
          <w:szCs w:val="28"/>
        </w:rPr>
        <w:t>- Thẩm định và giới thiệu các bài dạy, các địa chỉ học trực tuyến trên Internet (hocmai.vn, cunghoc.vn, youtube.com…), trên truyền hình;</w:t>
      </w:r>
    </w:p>
    <w:p w:rsidR="00363013" w:rsidRPr="00363013" w:rsidRDefault="004279D1" w:rsidP="00363013">
      <w:pPr>
        <w:spacing w:after="0" w:line="288" w:lineRule="auto"/>
        <w:ind w:firstLine="567"/>
        <w:jc w:val="both"/>
        <w:rPr>
          <w:rFonts w:eastAsia="Times New Roman" w:cs="Times New Roman"/>
          <w:szCs w:val="28"/>
        </w:rPr>
      </w:pPr>
      <w:r>
        <w:rPr>
          <w:rFonts w:eastAsia="Times New Roman" w:cs="Times New Roman"/>
          <w:szCs w:val="28"/>
        </w:rPr>
        <w:t xml:space="preserve"> </w:t>
      </w:r>
      <w:r w:rsidR="00363013" w:rsidRPr="00363013">
        <w:rPr>
          <w:rFonts w:eastAsia="Times New Roman" w:cs="Times New Roman"/>
          <w:szCs w:val="28"/>
        </w:rPr>
        <w:t xml:space="preserve">2.2. Yêu cầu các tổ chuyên môn xây dựng kế hoạch, giáo án hướng dẫn phụ huynh hỗ trợ con em tự học tại gia đình trong thời gian nghỉ chống dịch covid-19 phù hợp với điều kiện thực tế của địa phương. </w:t>
      </w:r>
    </w:p>
    <w:p w:rsidR="00363013" w:rsidRPr="00363013" w:rsidRDefault="004279D1" w:rsidP="00363013">
      <w:pPr>
        <w:spacing w:after="0" w:line="288" w:lineRule="auto"/>
        <w:ind w:firstLine="567"/>
        <w:jc w:val="both"/>
        <w:rPr>
          <w:rFonts w:eastAsia="Times New Roman" w:cs="Times New Roman"/>
          <w:szCs w:val="28"/>
        </w:rPr>
      </w:pPr>
      <w:r>
        <w:rPr>
          <w:rFonts w:eastAsia="Times New Roman" w:cs="Times New Roman"/>
          <w:szCs w:val="28"/>
        </w:rPr>
        <w:t xml:space="preserve"> </w:t>
      </w:r>
      <w:r w:rsidR="00363013" w:rsidRPr="00363013">
        <w:rPr>
          <w:rFonts w:eastAsia="Times New Roman" w:cs="Times New Roman"/>
          <w:szCs w:val="28"/>
        </w:rPr>
        <w:t>2.3. Hướng dẫn để học sinh tự đánh giá, phụ huynh đánh giá; giáo viên đánh giá kết quả học tập của học sinh phù hợp với hình thức hỗ trợ.</w:t>
      </w:r>
    </w:p>
    <w:p w:rsidR="00363013" w:rsidRPr="00363013" w:rsidRDefault="004279D1" w:rsidP="00363013">
      <w:pPr>
        <w:spacing w:after="0" w:line="288" w:lineRule="auto"/>
        <w:ind w:firstLine="567"/>
        <w:jc w:val="both"/>
        <w:rPr>
          <w:rFonts w:eastAsia="Times New Roman" w:cs="Times New Roman"/>
          <w:bCs/>
          <w:szCs w:val="28"/>
          <w:lang w:val="de-DE"/>
        </w:rPr>
      </w:pPr>
      <w:r>
        <w:rPr>
          <w:rFonts w:eastAsia="Times New Roman" w:cs="Times New Roman"/>
          <w:bCs/>
          <w:szCs w:val="28"/>
          <w:lang w:val="de-DE"/>
        </w:rPr>
        <w:t xml:space="preserve"> </w:t>
      </w:r>
      <w:r w:rsidR="00363013" w:rsidRPr="00363013">
        <w:rPr>
          <w:rFonts w:eastAsia="Times New Roman" w:cs="Times New Roman"/>
          <w:bCs/>
          <w:szCs w:val="28"/>
          <w:lang w:val="de-DE"/>
        </w:rPr>
        <w:t>3. Đánh giá quá trình học tập và rèn luyện của học sinh.</w:t>
      </w:r>
    </w:p>
    <w:p w:rsidR="00363013" w:rsidRPr="00363013" w:rsidRDefault="00363013" w:rsidP="00363013">
      <w:pPr>
        <w:spacing w:after="0" w:line="288" w:lineRule="auto"/>
        <w:ind w:firstLine="720"/>
        <w:jc w:val="both"/>
        <w:rPr>
          <w:rFonts w:eastAsia="Times New Roman" w:cs="Times New Roman"/>
          <w:bCs/>
          <w:szCs w:val="28"/>
          <w:lang w:val="de-DE"/>
        </w:rPr>
      </w:pPr>
      <w:r w:rsidRPr="00363013">
        <w:rPr>
          <w:rFonts w:eastAsia="Times New Roman" w:cs="Times New Roman"/>
          <w:bCs/>
          <w:szCs w:val="28"/>
          <w:lang w:val="de-DE"/>
        </w:rPr>
        <w:t>Tổ chức đánh giá quá trình học tập và rèn luyện của học sinh bằng các phương pháp, kĩ thuật, công cụ khác nhau phù hợp tình hình thực tế và đúng quy định.  Không tổ chức dạy học và kiểm tra đánh giá vào các bài, nội dung, yêu cầu đã được giảm bớt tại các văn bản số 5842/BGDĐT-VP ngày 01/9/2011 và số 1125/BGDĐT ngày 31/3/2020, các bài không dạy hoặc đã chuyển thành đọc thêm, tự chọn, tự học.</w:t>
      </w:r>
    </w:p>
    <w:p w:rsidR="00363013" w:rsidRPr="00363013" w:rsidRDefault="00363013" w:rsidP="00363013">
      <w:pPr>
        <w:spacing w:after="0" w:line="288" w:lineRule="auto"/>
        <w:ind w:firstLine="567"/>
        <w:jc w:val="both"/>
        <w:rPr>
          <w:rFonts w:eastAsia="Times New Roman" w:cs="Times New Roman"/>
          <w:szCs w:val="28"/>
        </w:rPr>
      </w:pPr>
      <w:r w:rsidRPr="00363013">
        <w:rPr>
          <w:rFonts w:eastAsia="Times New Roman" w:cs="Times New Roman"/>
          <w:szCs w:val="28"/>
        </w:rPr>
        <w:t>4. Khi học sinh đi học trở lại, tổ chức rà soát, đánh giá kết quả học tập của học sinh trong thời gian nghỉ. Tiếp tục điều chỉnh nội dung dạy học, kế hoạch giáo dục theo hướng kế thừa những nội dung kiến thức đã học trong thời gian nghỉ phòng chống dịch và nội dung kiến thức cần tiếp tục dạy học trong chương trình theo quy định.</w:t>
      </w:r>
    </w:p>
    <w:p w:rsidR="00363013" w:rsidRPr="00363013" w:rsidRDefault="00363013" w:rsidP="00363013">
      <w:pPr>
        <w:spacing w:after="0" w:line="288" w:lineRule="auto"/>
        <w:ind w:firstLine="567"/>
        <w:jc w:val="both"/>
        <w:rPr>
          <w:rFonts w:eastAsia="Times New Roman" w:cs="Times New Roman"/>
          <w:bCs/>
          <w:szCs w:val="28"/>
          <w:lang w:val="de-DE"/>
        </w:rPr>
      </w:pPr>
      <w:r w:rsidRPr="00363013">
        <w:rPr>
          <w:rFonts w:eastAsia="Times New Roman" w:cs="Times New Roman"/>
          <w:bCs/>
          <w:szCs w:val="28"/>
          <w:lang w:val="de-DE"/>
        </w:rPr>
        <w:t>5. Công tác kiểm tra, báo cáo.</w:t>
      </w:r>
    </w:p>
    <w:p w:rsidR="00363013" w:rsidRDefault="009D1A22" w:rsidP="00363013">
      <w:pPr>
        <w:spacing w:after="0" w:line="288" w:lineRule="auto"/>
        <w:ind w:firstLine="567"/>
        <w:jc w:val="both"/>
        <w:rPr>
          <w:rFonts w:eastAsia="Times New Roman" w:cs="Times New Roman"/>
          <w:bCs/>
          <w:szCs w:val="28"/>
          <w:lang w:val="de-DE"/>
        </w:rPr>
      </w:pPr>
      <w:r>
        <w:rPr>
          <w:rFonts w:eastAsia="Times New Roman" w:cs="Times New Roman"/>
          <w:bCs/>
          <w:szCs w:val="28"/>
          <w:lang w:val="de-DE"/>
        </w:rPr>
        <w:t>Các đ/c Tổ trưởng, khối trưởng</w:t>
      </w:r>
      <w:r w:rsidR="00363013" w:rsidRPr="00363013">
        <w:rPr>
          <w:rFonts w:eastAsia="Times New Roman" w:cs="Times New Roman"/>
          <w:bCs/>
          <w:szCs w:val="28"/>
          <w:lang w:val="de-DE"/>
        </w:rPr>
        <w:t xml:space="preserve"> tổ chức kiểm tra, nắm bắt tình hìn</w:t>
      </w:r>
      <w:r w:rsidR="00843B56">
        <w:rPr>
          <w:rFonts w:eastAsia="Times New Roman" w:cs="Times New Roman"/>
          <w:bCs/>
          <w:szCs w:val="28"/>
          <w:lang w:val="de-DE"/>
        </w:rPr>
        <w:t>h triển khai tại các khối, lớp</w:t>
      </w:r>
      <w:r w:rsidR="00363013" w:rsidRPr="00363013">
        <w:rPr>
          <w:rFonts w:eastAsia="Times New Roman" w:cs="Times New Roman"/>
          <w:bCs/>
          <w:szCs w:val="28"/>
          <w:lang w:val="de-DE"/>
        </w:rPr>
        <w:t>(trực tiếp hoặc gián tiếp phù hợp điều kiện phòng chống dịch Covid-19) và báo cáo b</w:t>
      </w:r>
      <w:r w:rsidR="00843B56">
        <w:rPr>
          <w:rFonts w:eastAsia="Times New Roman" w:cs="Times New Roman"/>
          <w:bCs/>
          <w:szCs w:val="28"/>
          <w:lang w:val="de-DE"/>
        </w:rPr>
        <w:t xml:space="preserve">ằng văn bản về </w:t>
      </w:r>
      <w:r w:rsidR="00B14A3D">
        <w:rPr>
          <w:rFonts w:eastAsia="Times New Roman" w:cs="Times New Roman"/>
          <w:bCs/>
          <w:szCs w:val="28"/>
          <w:lang w:val="de-DE"/>
        </w:rPr>
        <w:t>Ban giám hiệu</w:t>
      </w:r>
      <w:r w:rsidR="00363013" w:rsidRPr="00363013">
        <w:rPr>
          <w:rFonts w:eastAsia="Times New Roman" w:cs="Times New Roman"/>
          <w:bCs/>
          <w:szCs w:val="28"/>
          <w:lang w:val="de-DE"/>
        </w:rPr>
        <w:t>. B</w:t>
      </w:r>
      <w:r w:rsidR="00843B56">
        <w:rPr>
          <w:rFonts w:eastAsia="Times New Roman" w:cs="Times New Roman"/>
          <w:bCs/>
          <w:szCs w:val="28"/>
          <w:lang w:val="de-DE"/>
        </w:rPr>
        <w:t>áo cáo gửi bản mềm trước ngày 18</w:t>
      </w:r>
      <w:r w:rsidR="00363013" w:rsidRPr="00363013">
        <w:rPr>
          <w:rFonts w:eastAsia="Times New Roman" w:cs="Times New Roman"/>
          <w:bCs/>
          <w:szCs w:val="28"/>
          <w:lang w:val="de-DE"/>
        </w:rPr>
        <w:t xml:space="preserve">/4/2020, email nhận: </w:t>
      </w:r>
      <w:hyperlink r:id="rId8" w:history="1">
        <w:r w:rsidR="00843B56" w:rsidRPr="00560F15">
          <w:rPr>
            <w:rStyle w:val="Hyperlink"/>
            <w:rFonts w:eastAsia="Times New Roman" w:cs="Times New Roman"/>
            <w:bCs/>
            <w:szCs w:val="28"/>
            <w:lang w:val="de-DE"/>
          </w:rPr>
          <w:t>thhophung2@gmail.com</w:t>
        </w:r>
      </w:hyperlink>
      <w:r w:rsidR="00363013" w:rsidRPr="00363013">
        <w:rPr>
          <w:rFonts w:eastAsia="Times New Roman" w:cs="Times New Roman"/>
          <w:bCs/>
          <w:szCs w:val="28"/>
          <w:lang w:val="de-DE"/>
        </w:rPr>
        <w:t>.</w:t>
      </w:r>
    </w:p>
    <w:p w:rsidR="00843B56" w:rsidRPr="00843B56" w:rsidRDefault="00843B56" w:rsidP="00843B56">
      <w:pPr>
        <w:spacing w:after="0" w:line="288" w:lineRule="auto"/>
        <w:ind w:firstLine="720"/>
        <w:jc w:val="both"/>
        <w:rPr>
          <w:rFonts w:eastAsia="Times New Roman" w:cs="Times New Roman"/>
          <w:spacing w:val="-2"/>
          <w:szCs w:val="28"/>
        </w:rPr>
      </w:pPr>
      <w:r>
        <w:rPr>
          <w:rFonts w:eastAsia="Times New Roman" w:cs="Times New Roman"/>
          <w:szCs w:val="28"/>
          <w:lang w:val="nl-NL"/>
        </w:rPr>
        <w:t>Ban Giám hiệu</w:t>
      </w:r>
      <w:r w:rsidRPr="00843B56">
        <w:rPr>
          <w:rFonts w:eastAsia="Times New Roman" w:cs="Times New Roman"/>
          <w:szCs w:val="28"/>
          <w:lang w:val="nl-NL"/>
        </w:rPr>
        <w:t xml:space="preserve"> yêu </w:t>
      </w:r>
      <w:r>
        <w:rPr>
          <w:rFonts w:eastAsia="Times New Roman" w:cs="Times New Roman"/>
          <w:szCs w:val="28"/>
          <w:lang w:val="nl-NL"/>
        </w:rPr>
        <w:t>cầu các đ/c Tổ trưởng, khối trưởng, giáo viên</w:t>
      </w:r>
      <w:r w:rsidRPr="00843B56">
        <w:rPr>
          <w:rFonts w:eastAsia="Times New Roman" w:cs="Times New Roman"/>
          <w:szCs w:val="28"/>
          <w:lang w:val="nl-NL"/>
        </w:rPr>
        <w:t xml:space="preserve"> nghiêm túc thực hiện, </w:t>
      </w:r>
      <w:r>
        <w:rPr>
          <w:rFonts w:eastAsia="Times New Roman" w:cs="Times New Roman"/>
          <w:spacing w:val="-2"/>
          <w:szCs w:val="28"/>
        </w:rPr>
        <w:t>báo cáo gửi về bộ phận chuyên môn nhà trường</w:t>
      </w:r>
      <w:r w:rsidRPr="00843B56">
        <w:rPr>
          <w:rFonts w:eastAsia="Times New Roman" w:cs="Times New Roman"/>
          <w:spacing w:val="-2"/>
          <w:szCs w:val="28"/>
        </w:rPr>
        <w:t xml:space="preserve"> đúng thời gian quy định.</w:t>
      </w:r>
    </w:p>
    <w:p w:rsidR="00843B56" w:rsidRDefault="00843B56" w:rsidP="00363013">
      <w:pPr>
        <w:spacing w:after="0" w:line="288" w:lineRule="auto"/>
        <w:ind w:firstLine="567"/>
        <w:jc w:val="both"/>
        <w:rPr>
          <w:rFonts w:eastAsia="Times New Roman" w:cs="Times New Roman"/>
          <w:bCs/>
          <w:szCs w:val="28"/>
          <w:lang w:val="de-DE"/>
        </w:rPr>
      </w:pPr>
    </w:p>
    <w:tbl>
      <w:tblPr>
        <w:tblW w:w="9356" w:type="dxa"/>
        <w:tblInd w:w="108" w:type="dxa"/>
        <w:tblLook w:val="01E0" w:firstRow="1" w:lastRow="1" w:firstColumn="1" w:lastColumn="1" w:noHBand="0" w:noVBand="0"/>
      </w:tblPr>
      <w:tblGrid>
        <w:gridCol w:w="4677"/>
        <w:gridCol w:w="4679"/>
      </w:tblGrid>
      <w:tr w:rsidR="00454986" w:rsidRPr="00454986" w:rsidTr="00281456">
        <w:tc>
          <w:tcPr>
            <w:tcW w:w="4677" w:type="dxa"/>
          </w:tcPr>
          <w:p w:rsidR="00454986" w:rsidRPr="00454986" w:rsidRDefault="00454986" w:rsidP="00454986">
            <w:pPr>
              <w:tabs>
                <w:tab w:val="left" w:pos="3585"/>
              </w:tabs>
              <w:spacing w:after="0" w:line="240" w:lineRule="auto"/>
              <w:jc w:val="both"/>
              <w:rPr>
                <w:rFonts w:eastAsia="Times New Roman" w:cs="Times New Roman"/>
                <w:i/>
                <w:iCs/>
                <w:sz w:val="24"/>
                <w:lang w:val="pt-BR"/>
              </w:rPr>
            </w:pPr>
            <w:r w:rsidRPr="00454986">
              <w:rPr>
                <w:rFonts w:eastAsia="Times New Roman" w:cs="Times New Roman"/>
                <w:b/>
                <w:i/>
                <w:iCs/>
                <w:sz w:val="24"/>
                <w:lang w:val="pt-BR"/>
              </w:rPr>
              <w:t>Nơi nhận</w:t>
            </w:r>
            <w:r w:rsidRPr="00454986">
              <w:rPr>
                <w:rFonts w:eastAsia="Times New Roman" w:cs="Times New Roman"/>
                <w:i/>
                <w:iCs/>
                <w:sz w:val="24"/>
                <w:lang w:val="pt-BR"/>
              </w:rPr>
              <w:t>:</w:t>
            </w:r>
            <w:r w:rsidRPr="00454986">
              <w:rPr>
                <w:rFonts w:eastAsia="Times New Roman" w:cs="Times New Roman"/>
                <w:i/>
                <w:iCs/>
                <w:sz w:val="24"/>
                <w:lang w:val="pt-BR"/>
              </w:rPr>
              <w:tab/>
            </w:r>
          </w:p>
          <w:p w:rsidR="00454986" w:rsidRPr="00454986" w:rsidRDefault="00454986" w:rsidP="00454986">
            <w:pPr>
              <w:spacing w:after="0" w:line="240" w:lineRule="auto"/>
              <w:jc w:val="both"/>
              <w:rPr>
                <w:rFonts w:eastAsia="Times New Roman" w:cs="Times New Roman"/>
                <w:i/>
                <w:iCs/>
                <w:sz w:val="22"/>
                <w:lang w:val="pt-BR"/>
              </w:rPr>
            </w:pPr>
            <w:r w:rsidRPr="00454986">
              <w:rPr>
                <w:rFonts w:eastAsia="Times New Roman" w:cs="Times New Roman"/>
                <w:sz w:val="22"/>
                <w:lang w:val="pt-BR"/>
              </w:rPr>
              <w:t>- Như trên;</w:t>
            </w:r>
          </w:p>
          <w:p w:rsidR="00454986" w:rsidRPr="00454986" w:rsidRDefault="00454986" w:rsidP="00454986">
            <w:pPr>
              <w:spacing w:after="0" w:line="240" w:lineRule="auto"/>
              <w:jc w:val="both"/>
              <w:rPr>
                <w:rFonts w:eastAsia="Times New Roman" w:cs="Times New Roman"/>
                <w:sz w:val="22"/>
                <w:lang w:val="pt-BR"/>
              </w:rPr>
            </w:pPr>
            <w:r>
              <w:rPr>
                <w:rFonts w:eastAsia="Times New Roman" w:cs="Times New Roman"/>
                <w:sz w:val="22"/>
                <w:lang w:val="pt-BR"/>
              </w:rPr>
              <w:t>- HT</w:t>
            </w:r>
            <w:r w:rsidRPr="00454986">
              <w:rPr>
                <w:rFonts w:eastAsia="Times New Roman" w:cs="Times New Roman"/>
                <w:sz w:val="22"/>
                <w:lang w:val="pt-BR"/>
              </w:rPr>
              <w:t>;</w:t>
            </w:r>
          </w:p>
          <w:p w:rsidR="00454986" w:rsidRPr="00454986" w:rsidRDefault="00454986" w:rsidP="00454986">
            <w:pPr>
              <w:spacing w:after="0" w:line="240" w:lineRule="auto"/>
              <w:jc w:val="both"/>
              <w:rPr>
                <w:rFonts w:eastAsia="Times New Roman" w:cs="Times New Roman"/>
                <w:sz w:val="22"/>
                <w:lang w:val="pt-BR"/>
              </w:rPr>
            </w:pPr>
            <w:r w:rsidRPr="00454986">
              <w:rPr>
                <w:rFonts w:eastAsia="Times New Roman" w:cs="Times New Roman"/>
                <w:sz w:val="22"/>
              </w:rPr>
              <w:t>- Lưu VT</w:t>
            </w:r>
          </w:p>
          <w:p w:rsidR="00454986" w:rsidRPr="00454986" w:rsidRDefault="00454986" w:rsidP="00454986">
            <w:pPr>
              <w:spacing w:after="0" w:line="240" w:lineRule="auto"/>
              <w:jc w:val="both"/>
              <w:rPr>
                <w:rFonts w:eastAsia="Times New Roman" w:cs="Times New Roman"/>
                <w:sz w:val="22"/>
              </w:rPr>
            </w:pPr>
          </w:p>
        </w:tc>
        <w:tc>
          <w:tcPr>
            <w:tcW w:w="4679" w:type="dxa"/>
          </w:tcPr>
          <w:p w:rsidR="00454986" w:rsidRPr="00454986" w:rsidRDefault="00454986" w:rsidP="00454986">
            <w:pPr>
              <w:spacing w:after="0" w:line="240" w:lineRule="auto"/>
              <w:ind w:left="720"/>
              <w:jc w:val="center"/>
              <w:rPr>
                <w:rFonts w:eastAsia="Times New Roman" w:cs="Times New Roman"/>
                <w:b/>
                <w:szCs w:val="28"/>
              </w:rPr>
            </w:pPr>
            <w:r>
              <w:rPr>
                <w:rFonts w:eastAsia="Times New Roman" w:cs="Times New Roman"/>
                <w:b/>
                <w:szCs w:val="28"/>
              </w:rPr>
              <w:t>TM.</w:t>
            </w:r>
            <w:r w:rsidR="00011232">
              <w:rPr>
                <w:rFonts w:eastAsia="Times New Roman" w:cs="Times New Roman"/>
                <w:b/>
                <w:szCs w:val="28"/>
              </w:rPr>
              <w:t xml:space="preserve"> BAN GIÁM HIỆU</w:t>
            </w:r>
          </w:p>
          <w:p w:rsidR="00454986" w:rsidRPr="00454986" w:rsidRDefault="00011232" w:rsidP="00454986">
            <w:pPr>
              <w:spacing w:after="0" w:line="240" w:lineRule="auto"/>
              <w:ind w:left="720"/>
              <w:jc w:val="center"/>
              <w:rPr>
                <w:rFonts w:eastAsia="Times New Roman" w:cs="Times New Roman"/>
                <w:b/>
                <w:szCs w:val="28"/>
              </w:rPr>
            </w:pPr>
            <w:r>
              <w:rPr>
                <w:rFonts w:eastAsia="Times New Roman" w:cs="Times New Roman"/>
                <w:b/>
                <w:szCs w:val="28"/>
              </w:rPr>
              <w:t xml:space="preserve">PHÓ </w:t>
            </w:r>
            <w:r w:rsidR="00454986">
              <w:rPr>
                <w:rFonts w:eastAsia="Times New Roman" w:cs="Times New Roman"/>
                <w:b/>
                <w:szCs w:val="28"/>
              </w:rPr>
              <w:t>HIỆU TRƯỞNG</w:t>
            </w:r>
          </w:p>
          <w:p w:rsidR="00454986" w:rsidRPr="00454986" w:rsidRDefault="00454986" w:rsidP="00454986">
            <w:pPr>
              <w:spacing w:after="0" w:line="240" w:lineRule="auto"/>
              <w:ind w:firstLine="720"/>
              <w:jc w:val="center"/>
              <w:rPr>
                <w:rFonts w:eastAsia="Times New Roman" w:cs="Times New Roman"/>
                <w:i/>
                <w:iCs/>
                <w:sz w:val="24"/>
                <w:szCs w:val="24"/>
              </w:rPr>
            </w:pPr>
          </w:p>
          <w:p w:rsidR="00454986" w:rsidRPr="00454986" w:rsidRDefault="00454986" w:rsidP="00454986">
            <w:pPr>
              <w:spacing w:after="0" w:line="240" w:lineRule="auto"/>
              <w:ind w:firstLine="720"/>
              <w:jc w:val="center"/>
              <w:rPr>
                <w:rFonts w:eastAsia="Times New Roman" w:cs="Times New Roman"/>
                <w:i/>
                <w:iCs/>
                <w:color w:val="FF0000"/>
                <w:sz w:val="22"/>
              </w:rPr>
            </w:pPr>
          </w:p>
          <w:p w:rsidR="00454986" w:rsidRPr="00454986" w:rsidRDefault="00454986" w:rsidP="00454986">
            <w:pPr>
              <w:spacing w:after="0" w:line="240" w:lineRule="auto"/>
              <w:rPr>
                <w:rFonts w:eastAsia="Times New Roman" w:cs="Times New Roman"/>
                <w:i/>
                <w:iCs/>
                <w:color w:val="FF0000"/>
                <w:sz w:val="22"/>
              </w:rPr>
            </w:pPr>
          </w:p>
          <w:p w:rsidR="00454986" w:rsidRPr="00454986" w:rsidRDefault="00454986" w:rsidP="00454986">
            <w:pPr>
              <w:spacing w:after="0" w:line="240" w:lineRule="auto"/>
              <w:jc w:val="center"/>
              <w:rPr>
                <w:rFonts w:eastAsia="Times New Roman" w:cs="Times New Roman"/>
                <w:b/>
                <w:color w:val="FF0000"/>
                <w:szCs w:val="28"/>
              </w:rPr>
            </w:pPr>
          </w:p>
          <w:p w:rsidR="00454986" w:rsidRPr="00454986" w:rsidRDefault="00454986" w:rsidP="00454986">
            <w:pPr>
              <w:spacing w:after="0" w:line="240" w:lineRule="auto"/>
              <w:jc w:val="center"/>
              <w:rPr>
                <w:rFonts w:eastAsia="Times New Roman" w:cs="Times New Roman"/>
                <w:b/>
                <w:color w:val="FF0000"/>
                <w:szCs w:val="28"/>
              </w:rPr>
            </w:pPr>
          </w:p>
          <w:p w:rsidR="00454986" w:rsidRPr="00454986" w:rsidRDefault="00454986" w:rsidP="00454986">
            <w:pPr>
              <w:spacing w:after="0" w:line="240" w:lineRule="auto"/>
              <w:ind w:left="720"/>
              <w:rPr>
                <w:rFonts w:eastAsia="Times New Roman" w:cs="Times New Roman"/>
                <w:szCs w:val="28"/>
              </w:rPr>
            </w:pPr>
            <w:r>
              <w:rPr>
                <w:rFonts w:eastAsia="Times New Roman" w:cs="Times New Roman"/>
                <w:b/>
                <w:szCs w:val="28"/>
              </w:rPr>
              <w:t xml:space="preserve">               Bùi Huy Cương</w:t>
            </w:r>
          </w:p>
        </w:tc>
      </w:tr>
    </w:tbl>
    <w:p w:rsidR="00363013" w:rsidRDefault="00363013" w:rsidP="00EF107A">
      <w:pPr>
        <w:rPr>
          <w:rFonts w:eastAsia="Times New Roman" w:cs="Times New Roman"/>
          <w:szCs w:val="28"/>
        </w:rPr>
      </w:pPr>
    </w:p>
    <w:p w:rsidR="00363013" w:rsidRDefault="00FD15BD" w:rsidP="00FD15BD">
      <w:pPr>
        <w:jc w:val="center"/>
        <w:rPr>
          <w:rFonts w:eastAsia="Times New Roman" w:cs="Times New Roman"/>
          <w:szCs w:val="28"/>
        </w:rPr>
      </w:pPr>
      <w:r>
        <w:rPr>
          <w:rFonts w:eastAsia="Times New Roman" w:cs="Times New Roman"/>
          <w:szCs w:val="28"/>
        </w:rPr>
        <w:lastRenderedPageBreak/>
        <w:t>KẾ H</w:t>
      </w:r>
      <w:r w:rsidR="00D65FB5">
        <w:rPr>
          <w:rFonts w:eastAsia="Times New Roman" w:cs="Times New Roman"/>
          <w:szCs w:val="28"/>
        </w:rPr>
        <w:t>OẠCH TRIỂN KHAI CHƯƠNG TRÌNH</w:t>
      </w:r>
      <w:r w:rsidR="00521601">
        <w:rPr>
          <w:rFonts w:eastAsia="Times New Roman" w:cs="Times New Roman"/>
          <w:szCs w:val="28"/>
        </w:rPr>
        <w:t xml:space="preserve"> HỌC KỲ II, </w:t>
      </w:r>
      <w:r>
        <w:rPr>
          <w:rFonts w:eastAsia="Times New Roman" w:cs="Times New Roman"/>
          <w:szCs w:val="28"/>
        </w:rPr>
        <w:t xml:space="preserve"> KHỐI</w:t>
      </w:r>
      <w:r w:rsidR="00D65FB5">
        <w:rPr>
          <w:rFonts w:eastAsia="Times New Roman" w:cs="Times New Roman"/>
          <w:szCs w:val="28"/>
        </w:rPr>
        <w:t>(lớp)</w:t>
      </w:r>
      <w:r>
        <w:rPr>
          <w:rFonts w:eastAsia="Times New Roman" w:cs="Times New Roman"/>
          <w:szCs w:val="28"/>
        </w:rPr>
        <w:t>….</w:t>
      </w:r>
    </w:p>
    <w:p w:rsidR="00DD6087" w:rsidRPr="00D65FB5" w:rsidRDefault="00FD15BD" w:rsidP="00D65FB5">
      <w:pPr>
        <w:jc w:val="center"/>
        <w:rPr>
          <w:szCs w:val="28"/>
        </w:rPr>
      </w:pPr>
      <w:r>
        <w:rPr>
          <w:szCs w:val="28"/>
        </w:rPr>
        <w:t>NĂM HỌC 2019 -2020</w:t>
      </w:r>
    </w:p>
    <w:tbl>
      <w:tblPr>
        <w:tblStyle w:val="TableGrid1"/>
        <w:tblW w:w="10191" w:type="dxa"/>
        <w:tblLook w:val="04A0" w:firstRow="1" w:lastRow="0" w:firstColumn="1" w:lastColumn="0" w:noHBand="0" w:noVBand="1"/>
      </w:tblPr>
      <w:tblGrid>
        <w:gridCol w:w="648"/>
        <w:gridCol w:w="1303"/>
        <w:gridCol w:w="1850"/>
        <w:gridCol w:w="1571"/>
        <w:gridCol w:w="1664"/>
        <w:gridCol w:w="2307"/>
        <w:gridCol w:w="848"/>
      </w:tblGrid>
      <w:tr w:rsidR="00787FE3" w:rsidRPr="00DD6087" w:rsidTr="00787FE3">
        <w:tc>
          <w:tcPr>
            <w:tcW w:w="648" w:type="dxa"/>
            <w:vMerge w:val="restart"/>
            <w:tcBorders>
              <w:top w:val="single" w:sz="4" w:space="0" w:color="000000" w:themeColor="text1"/>
              <w:left w:val="single" w:sz="4" w:space="0" w:color="000000" w:themeColor="text1"/>
              <w:right w:val="single" w:sz="4" w:space="0" w:color="000000" w:themeColor="text1"/>
            </w:tcBorders>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STT</w:t>
            </w:r>
          </w:p>
        </w:tc>
        <w:tc>
          <w:tcPr>
            <w:tcW w:w="13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Môn</w:t>
            </w:r>
          </w:p>
        </w:tc>
        <w:tc>
          <w:tcPr>
            <w:tcW w:w="1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Nội dung cần dạy – Tuần...</w:t>
            </w:r>
          </w:p>
        </w:tc>
        <w:tc>
          <w:tcPr>
            <w:tcW w:w="55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Hình thức tổ chức dạy học</w:t>
            </w:r>
          </w:p>
        </w:tc>
        <w:tc>
          <w:tcPr>
            <w:tcW w:w="848" w:type="dxa"/>
            <w:vMerge w:val="restart"/>
            <w:tcBorders>
              <w:top w:val="single" w:sz="4" w:space="0" w:color="000000" w:themeColor="text1"/>
              <w:left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Pr="00787FE3" w:rsidRDefault="00787FE3" w:rsidP="00787FE3">
            <w:pPr>
              <w:rPr>
                <w:szCs w:val="28"/>
                <w:lang w:val="de-DE"/>
              </w:rPr>
            </w:pPr>
            <w:r>
              <w:rPr>
                <w:szCs w:val="28"/>
                <w:lang w:val="de-DE"/>
              </w:rPr>
              <w:t>Ghi chú</w:t>
            </w:r>
          </w:p>
        </w:tc>
      </w:tr>
      <w:tr w:rsidR="00787FE3" w:rsidRPr="00DD6087" w:rsidTr="00787FE3">
        <w:tc>
          <w:tcPr>
            <w:tcW w:w="648" w:type="dxa"/>
            <w:vMerge/>
            <w:tcBorders>
              <w:left w:val="single" w:sz="4" w:space="0" w:color="000000" w:themeColor="text1"/>
              <w:bottom w:val="single" w:sz="4" w:space="0" w:color="000000" w:themeColor="text1"/>
              <w:right w:val="single" w:sz="4" w:space="0" w:color="000000" w:themeColor="text1"/>
            </w:tcBorders>
          </w:tcPr>
          <w:p w:rsidR="00787FE3" w:rsidRPr="00D65FB5" w:rsidRDefault="00787FE3" w:rsidP="009A6F3F">
            <w:pPr>
              <w:rPr>
                <w:rFonts w:ascii="Times New Roman" w:hAnsi="Times New Roman"/>
                <w:bCs/>
                <w:szCs w:val="28"/>
                <w:lang w:val="de-DE"/>
              </w:rPr>
            </w:pPr>
          </w:p>
        </w:tc>
        <w:tc>
          <w:tcPr>
            <w:tcW w:w="13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FE3" w:rsidRPr="00D65FB5" w:rsidRDefault="00787FE3" w:rsidP="009A6F3F">
            <w:pPr>
              <w:rPr>
                <w:rFonts w:ascii="Times New Roman" w:hAnsi="Times New Roman"/>
                <w:bCs/>
                <w:szCs w:val="28"/>
                <w:lang w:val="de-DE"/>
              </w:rPr>
            </w:pPr>
          </w:p>
        </w:tc>
        <w:tc>
          <w:tcPr>
            <w:tcW w:w="1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FE3" w:rsidRPr="00D65FB5" w:rsidRDefault="00787FE3" w:rsidP="009A6F3F">
            <w:pPr>
              <w:rPr>
                <w:rFonts w:ascii="Times New Roman" w:hAnsi="Times New Roman"/>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qua Internet hoặc giao bài về nhà</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tự học</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Dạy trực tiếp tại trường</w:t>
            </w:r>
          </w:p>
        </w:tc>
        <w:tc>
          <w:tcPr>
            <w:tcW w:w="848" w:type="dxa"/>
            <w:vMerge/>
            <w:tcBorders>
              <w:left w:val="single" w:sz="4" w:space="0" w:color="000000" w:themeColor="text1"/>
              <w:bottom w:val="single" w:sz="4" w:space="0" w:color="000000" w:themeColor="text1"/>
              <w:right w:val="single" w:sz="4" w:space="0" w:color="000000" w:themeColor="text1"/>
            </w:tcBorders>
          </w:tcPr>
          <w:p w:rsidR="00787FE3" w:rsidRPr="00D65FB5"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r>
              <w:rPr>
                <w:bCs/>
                <w:szCs w:val="28"/>
                <w:lang w:val="de-DE"/>
              </w:rPr>
              <w:t>1</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65FB5" w:rsidRDefault="00787FE3" w:rsidP="009A6F3F">
            <w:pPr>
              <w:spacing w:line="288" w:lineRule="auto"/>
              <w:jc w:val="center"/>
              <w:rPr>
                <w:rFonts w:ascii="Times New Roman" w:hAnsi="Times New Roman"/>
                <w:bCs/>
                <w:szCs w:val="28"/>
                <w:lang w:val="de-DE"/>
              </w:rPr>
            </w:pPr>
            <w:r w:rsidRPr="00D65FB5">
              <w:rPr>
                <w:rFonts w:ascii="Times New Roman" w:hAnsi="Times New Roman"/>
                <w:bCs/>
                <w:szCs w:val="28"/>
                <w:lang w:val="de-DE"/>
              </w:rPr>
              <w:t>Tiếng Việt</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65FB5" w:rsidRDefault="00787FE3" w:rsidP="00E420AF">
            <w:pPr>
              <w:spacing w:line="288" w:lineRule="auto"/>
              <w:rPr>
                <w:rFonts w:ascii="Times New Roman" w:hAnsi="Times New Roman"/>
                <w:bCs/>
                <w:szCs w:val="28"/>
                <w:lang w:val="de-DE"/>
              </w:rPr>
            </w:pPr>
            <w:r w:rsidRPr="00D65FB5">
              <w:rPr>
                <w:rFonts w:ascii="Times New Roman" w:hAnsi="Times New Roman"/>
                <w:bCs/>
                <w:szCs w:val="28"/>
                <w:lang w:val="de-DE"/>
              </w:rPr>
              <w:t>Bài....</w:t>
            </w:r>
          </w:p>
          <w:p w:rsidR="00787FE3" w:rsidRPr="00D65FB5"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p>
          <w:p w:rsidR="00787FE3" w:rsidRPr="00D65FB5" w:rsidRDefault="00787FE3" w:rsidP="009A6F3F">
            <w:pPr>
              <w:spacing w:line="288" w:lineRule="auto"/>
              <w:jc w:val="center"/>
              <w:rPr>
                <w:rFonts w:ascii="Times New Roman" w:hAnsi="Times New Roman"/>
                <w:bCs/>
                <w:szCs w:val="28"/>
                <w:lang w:val="de-DE"/>
              </w:rPr>
            </w:pPr>
          </w:p>
          <w:p w:rsidR="00787FE3" w:rsidRPr="00D65FB5" w:rsidRDefault="00787FE3" w:rsidP="00D2744A">
            <w:pPr>
              <w:spacing w:line="288" w:lineRule="auto"/>
              <w:rPr>
                <w:rFonts w:ascii="Times New Roman" w:hAnsi="Times New Roman"/>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r>
              <w:rPr>
                <w:bCs/>
                <w:szCs w:val="28"/>
                <w:lang w:val="de-DE"/>
              </w:rPr>
              <w:t>2</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r>
              <w:rPr>
                <w:bCs/>
                <w:szCs w:val="28"/>
                <w:lang w:val="de-DE"/>
              </w:rPr>
              <w:t>...</w:t>
            </w: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bookmarkStart w:id="0" w:name="_GoBack"/>
            <w:bookmarkEnd w:id="0"/>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Default="00787FE3" w:rsidP="009A6F3F">
            <w:pPr>
              <w:spacing w:line="288" w:lineRule="auto"/>
              <w:jc w:val="center"/>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Default="00787FE3" w:rsidP="008F7EEC">
            <w:pPr>
              <w:spacing w:line="288" w:lineRule="auto"/>
              <w:rPr>
                <w:bCs/>
                <w:szCs w:val="28"/>
                <w:lang w:val="de-DE"/>
              </w:rPr>
            </w:pPr>
          </w:p>
          <w:p w:rsidR="00787FE3" w:rsidRPr="00DD6087" w:rsidRDefault="00787FE3" w:rsidP="009A6F3F">
            <w:pPr>
              <w:spacing w:line="288" w:lineRule="auto"/>
              <w:jc w:val="center"/>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8F7EEC">
            <w:pPr>
              <w:spacing w:line="288" w:lineRule="auto"/>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r w:rsidR="00787FE3" w:rsidRPr="00DD6087" w:rsidTr="00787FE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8F7EEC">
            <w:pPr>
              <w:spacing w:line="288" w:lineRule="auto"/>
              <w:rPr>
                <w:bCs/>
                <w:szCs w:val="28"/>
                <w:lang w:val="de-DE"/>
              </w:rPr>
            </w:pPr>
          </w:p>
        </w:tc>
        <w:tc>
          <w:tcPr>
            <w:tcW w:w="1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FE3" w:rsidRPr="00DD6087" w:rsidRDefault="00787FE3" w:rsidP="009A6F3F">
            <w:pPr>
              <w:spacing w:line="288" w:lineRule="auto"/>
              <w:jc w:val="center"/>
              <w:rPr>
                <w:bCs/>
                <w:szCs w:val="28"/>
                <w:lang w:val="de-DE"/>
              </w:rPr>
            </w:pPr>
          </w:p>
        </w:tc>
      </w:tr>
    </w:tbl>
    <w:p w:rsidR="00DD6087" w:rsidRDefault="00DD6087"/>
    <w:p w:rsidR="00D65FB5" w:rsidRPr="00D65FB5" w:rsidRDefault="00D65FB5" w:rsidP="00D65FB5">
      <w:pPr>
        <w:spacing w:after="0" w:line="288" w:lineRule="auto"/>
        <w:ind w:firstLine="720"/>
        <w:jc w:val="both"/>
        <w:rPr>
          <w:rFonts w:eastAsia="Times New Roman" w:cs="Times New Roman"/>
          <w:szCs w:val="28"/>
        </w:rPr>
      </w:pPr>
      <w:r w:rsidRPr="00D65FB5">
        <w:rPr>
          <w:b/>
          <w:i/>
        </w:rPr>
        <w:t>Ghi chú</w:t>
      </w:r>
      <w:r>
        <w:t xml:space="preserve">: </w:t>
      </w:r>
      <w:r w:rsidRPr="00D65FB5">
        <w:rPr>
          <w:rFonts w:eastAsia="Times New Roman" w:cs="Times New Roman"/>
          <w:szCs w:val="28"/>
        </w:rPr>
        <w:t>Nội dung dạy học trong học kì II năm học 2019-2020 thời gian kết thúc học kì II theo QĐ 431/QĐ-UBND tỉnh ngày 04/03/2020.</w:t>
      </w:r>
    </w:p>
    <w:p w:rsidR="00D65FB5" w:rsidRPr="00D65FB5" w:rsidRDefault="00D65FB5" w:rsidP="00D65FB5">
      <w:pPr>
        <w:spacing w:after="0" w:line="288" w:lineRule="auto"/>
        <w:ind w:firstLine="720"/>
        <w:jc w:val="both"/>
        <w:rPr>
          <w:rFonts w:eastAsia="Times New Roman" w:cs="Times New Roman"/>
          <w:szCs w:val="28"/>
        </w:rPr>
      </w:pPr>
      <w:r w:rsidRPr="00D65FB5">
        <w:rPr>
          <w:rFonts w:eastAsia="Times New Roman" w:cs="Times New Roman"/>
          <w:szCs w:val="28"/>
        </w:rPr>
        <w:t>Nội dung dạy học kì II = Nội dung môn – (điều chỉnh tại CV 5842 + điều chỉnh tại CV 1125)</w:t>
      </w:r>
    </w:p>
    <w:p w:rsidR="00D65FB5" w:rsidRPr="00D65FB5" w:rsidRDefault="00D65FB5" w:rsidP="00D65FB5">
      <w:pPr>
        <w:spacing w:after="0" w:line="288" w:lineRule="auto"/>
        <w:ind w:firstLine="720"/>
        <w:jc w:val="both"/>
        <w:rPr>
          <w:rFonts w:eastAsia="Times New Roman" w:cs="Times New Roman"/>
          <w:szCs w:val="28"/>
        </w:rPr>
      </w:pPr>
      <w:r w:rsidRPr="00D65FB5">
        <w:rPr>
          <w:rFonts w:eastAsia="Times New Roman" w:cs="Times New Roman"/>
          <w:szCs w:val="28"/>
        </w:rPr>
        <w:t>1. Rà soát, xây dựng phương án dạy từng môn trong 4 tuần, 5 tuần, 6 tuần, 7 tuần, 8 tuần, 9 tuần</w:t>
      </w:r>
      <w:r>
        <w:rPr>
          <w:rFonts w:eastAsia="Times New Roman" w:cs="Times New Roman"/>
          <w:szCs w:val="28"/>
        </w:rPr>
        <w:t>…</w:t>
      </w:r>
    </w:p>
    <w:p w:rsidR="00D65FB5" w:rsidRPr="00D65FB5" w:rsidRDefault="00D65FB5" w:rsidP="00D65FB5">
      <w:pPr>
        <w:spacing w:after="0" w:line="288" w:lineRule="auto"/>
        <w:ind w:firstLine="720"/>
        <w:jc w:val="both"/>
        <w:rPr>
          <w:rFonts w:eastAsia="Times New Roman" w:cs="Times New Roman"/>
          <w:szCs w:val="28"/>
        </w:rPr>
      </w:pPr>
      <w:r w:rsidRPr="00D65FB5">
        <w:rPr>
          <w:rFonts w:eastAsia="Times New Roman" w:cs="Times New Roman"/>
          <w:szCs w:val="28"/>
        </w:rPr>
        <w:t>2. Từng khối căn cứ phương án dạy của mỗi môn học xây dựng kế hoạch dạy học, giáo dục (kế hoạch giáo dục) của khối.</w:t>
      </w:r>
    </w:p>
    <w:p w:rsidR="00D65FB5" w:rsidRPr="00D65FB5" w:rsidRDefault="00D65FB5" w:rsidP="00D65FB5">
      <w:pPr>
        <w:spacing w:after="0" w:line="288" w:lineRule="auto"/>
        <w:ind w:firstLine="720"/>
        <w:jc w:val="both"/>
        <w:rPr>
          <w:rFonts w:eastAsia="Times New Roman" w:cs="Times New Roman"/>
          <w:szCs w:val="28"/>
        </w:rPr>
      </w:pPr>
      <w:r w:rsidRPr="00D65FB5">
        <w:rPr>
          <w:rFonts w:eastAsia="Times New Roman" w:cs="Times New Roman"/>
          <w:szCs w:val="28"/>
        </w:rPr>
        <w:t>3. Trường căn cứ kế hoạch giáo dục các khối để xây dựng kế hoạch giáo dục nhà trường.</w:t>
      </w:r>
    </w:p>
    <w:p w:rsidR="00DD6087" w:rsidRDefault="00DD6087"/>
    <w:sectPr w:rsidR="00DD6087" w:rsidSect="00454986">
      <w:pgSz w:w="11907" w:h="16840" w:code="9"/>
      <w:pgMar w:top="794" w:right="1134" w:bottom="426" w:left="99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41" w:rsidRDefault="00705241" w:rsidP="00DD6087">
      <w:pPr>
        <w:spacing w:after="0" w:line="240" w:lineRule="auto"/>
      </w:pPr>
      <w:r>
        <w:separator/>
      </w:r>
    </w:p>
  </w:endnote>
  <w:endnote w:type="continuationSeparator" w:id="0">
    <w:p w:rsidR="00705241" w:rsidRDefault="00705241" w:rsidP="00DD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41" w:rsidRDefault="00705241" w:rsidP="00DD6087">
      <w:pPr>
        <w:spacing w:after="0" w:line="240" w:lineRule="auto"/>
      </w:pPr>
      <w:r>
        <w:separator/>
      </w:r>
    </w:p>
  </w:footnote>
  <w:footnote w:type="continuationSeparator" w:id="0">
    <w:p w:rsidR="00705241" w:rsidRDefault="00705241" w:rsidP="00DD6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51C0E"/>
    <w:multiLevelType w:val="hybridMultilevel"/>
    <w:tmpl w:val="1F7E6DA8"/>
    <w:lvl w:ilvl="0" w:tplc="AE265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87"/>
    <w:rsid w:val="00002505"/>
    <w:rsid w:val="00011232"/>
    <w:rsid w:val="00074A1C"/>
    <w:rsid w:val="000C4CC0"/>
    <w:rsid w:val="000C52A7"/>
    <w:rsid w:val="00184B3C"/>
    <w:rsid w:val="002700BC"/>
    <w:rsid w:val="002D6E40"/>
    <w:rsid w:val="00363013"/>
    <w:rsid w:val="003D1BE9"/>
    <w:rsid w:val="003E1B52"/>
    <w:rsid w:val="004279D1"/>
    <w:rsid w:val="00454986"/>
    <w:rsid w:val="00504644"/>
    <w:rsid w:val="00520C2B"/>
    <w:rsid w:val="00521601"/>
    <w:rsid w:val="006A0C63"/>
    <w:rsid w:val="00705241"/>
    <w:rsid w:val="00787FE3"/>
    <w:rsid w:val="00843533"/>
    <w:rsid w:val="00843B56"/>
    <w:rsid w:val="008F7EEC"/>
    <w:rsid w:val="00990466"/>
    <w:rsid w:val="009D1A22"/>
    <w:rsid w:val="00A75490"/>
    <w:rsid w:val="00AE3965"/>
    <w:rsid w:val="00B14A3D"/>
    <w:rsid w:val="00B620C5"/>
    <w:rsid w:val="00BA4C30"/>
    <w:rsid w:val="00C93DC0"/>
    <w:rsid w:val="00D01F59"/>
    <w:rsid w:val="00D03AB8"/>
    <w:rsid w:val="00D2744A"/>
    <w:rsid w:val="00D3781C"/>
    <w:rsid w:val="00D65FB5"/>
    <w:rsid w:val="00D73339"/>
    <w:rsid w:val="00DD6087"/>
    <w:rsid w:val="00DE417E"/>
    <w:rsid w:val="00E20C21"/>
    <w:rsid w:val="00E420AF"/>
    <w:rsid w:val="00EF107A"/>
    <w:rsid w:val="00F43EB1"/>
    <w:rsid w:val="00FD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D6087"/>
    <w:pPr>
      <w:spacing w:after="0" w:line="240" w:lineRule="auto"/>
    </w:pPr>
    <w:rPr>
      <w:rFonts w:ascii="Calibri" w:eastAsia="Times New Roman"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D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87"/>
  </w:style>
  <w:style w:type="paragraph" w:styleId="Footer">
    <w:name w:val="footer"/>
    <w:basedOn w:val="Normal"/>
    <w:link w:val="FooterChar"/>
    <w:uiPriority w:val="99"/>
    <w:unhideWhenUsed/>
    <w:rsid w:val="00DD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87"/>
  </w:style>
  <w:style w:type="paragraph" w:styleId="ListParagraph">
    <w:name w:val="List Paragraph"/>
    <w:basedOn w:val="Normal"/>
    <w:uiPriority w:val="34"/>
    <w:qFormat/>
    <w:rsid w:val="00DD6087"/>
    <w:pPr>
      <w:ind w:left="720"/>
      <w:contextualSpacing/>
    </w:pPr>
  </w:style>
  <w:style w:type="character" w:styleId="Hyperlink">
    <w:name w:val="Hyperlink"/>
    <w:basedOn w:val="DefaultParagraphFont"/>
    <w:uiPriority w:val="99"/>
    <w:unhideWhenUsed/>
    <w:rsid w:val="00843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D6087"/>
    <w:pPr>
      <w:spacing w:after="0" w:line="240" w:lineRule="auto"/>
    </w:pPr>
    <w:rPr>
      <w:rFonts w:ascii="Calibri" w:eastAsia="Times New Roman"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D6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087"/>
  </w:style>
  <w:style w:type="paragraph" w:styleId="Footer">
    <w:name w:val="footer"/>
    <w:basedOn w:val="Normal"/>
    <w:link w:val="FooterChar"/>
    <w:uiPriority w:val="99"/>
    <w:unhideWhenUsed/>
    <w:rsid w:val="00DD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87"/>
  </w:style>
  <w:style w:type="paragraph" w:styleId="ListParagraph">
    <w:name w:val="List Paragraph"/>
    <w:basedOn w:val="Normal"/>
    <w:uiPriority w:val="34"/>
    <w:qFormat/>
    <w:rsid w:val="00DD6087"/>
    <w:pPr>
      <w:ind w:left="720"/>
      <w:contextualSpacing/>
    </w:pPr>
  </w:style>
  <w:style w:type="character" w:styleId="Hyperlink">
    <w:name w:val="Hyperlink"/>
    <w:basedOn w:val="DefaultParagraphFont"/>
    <w:uiPriority w:val="99"/>
    <w:unhideWhenUsed/>
    <w:rsid w:val="00843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4100">
      <w:bodyDiv w:val="1"/>
      <w:marLeft w:val="0"/>
      <w:marRight w:val="0"/>
      <w:marTop w:val="0"/>
      <w:marBottom w:val="0"/>
      <w:divBdr>
        <w:top w:val="none" w:sz="0" w:space="0" w:color="auto"/>
        <w:left w:val="none" w:sz="0" w:space="0" w:color="auto"/>
        <w:bottom w:val="none" w:sz="0" w:space="0" w:color="auto"/>
        <w:right w:val="none" w:sz="0" w:space="0" w:color="auto"/>
      </w:divBdr>
    </w:div>
    <w:div w:id="957953917">
      <w:bodyDiv w:val="1"/>
      <w:marLeft w:val="0"/>
      <w:marRight w:val="0"/>
      <w:marTop w:val="0"/>
      <w:marBottom w:val="0"/>
      <w:divBdr>
        <w:top w:val="none" w:sz="0" w:space="0" w:color="auto"/>
        <w:left w:val="none" w:sz="0" w:space="0" w:color="auto"/>
        <w:bottom w:val="none" w:sz="0" w:space="0" w:color="auto"/>
        <w:right w:val="none" w:sz="0" w:space="0" w:color="auto"/>
      </w:divBdr>
    </w:div>
    <w:div w:id="1798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hophung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2020-04-14T09:34:00Z</cp:lastPrinted>
  <dcterms:created xsi:type="dcterms:W3CDTF">2020-04-14T09:48:00Z</dcterms:created>
  <dcterms:modified xsi:type="dcterms:W3CDTF">2020-04-14T12:09:00Z</dcterms:modified>
</cp:coreProperties>
</file>